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6BDD" w:rsidRPr="004F6BDD" w:rsidRDefault="004F6BDD" w:rsidP="004F6BDD">
      <w:pPr>
        <w:widowControl w:val="0"/>
        <w:autoSpaceDE w:val="0"/>
        <w:autoSpaceDN w:val="0"/>
        <w:spacing w:after="0" w:line="276" w:lineRule="auto"/>
        <w:ind w:left="5622" w:right="516"/>
        <w:rPr>
          <w:rFonts w:ascii="Times New Roman" w:eastAsia="Times New Roman" w:hAnsi="Times New Roman" w:cs="Times New Roman"/>
        </w:rPr>
      </w:pPr>
      <w:r w:rsidRPr="004F6BDD">
        <w:rPr>
          <w:rFonts w:ascii="Times New Roman" w:eastAsia="Times New Roman" w:hAnsi="Times New Roman" w:cs="Times New Roman"/>
        </w:rPr>
        <w:t>Załącznik</w:t>
      </w:r>
      <w:r w:rsidRPr="004F6BDD">
        <w:rPr>
          <w:rFonts w:ascii="Times New Roman" w:eastAsia="Times New Roman" w:hAnsi="Times New Roman" w:cs="Times New Roman"/>
          <w:spacing w:val="-9"/>
        </w:rPr>
        <w:t xml:space="preserve"> </w:t>
      </w:r>
      <w:r w:rsidRPr="004F6BDD">
        <w:rPr>
          <w:rFonts w:ascii="Times New Roman" w:eastAsia="Times New Roman" w:hAnsi="Times New Roman" w:cs="Times New Roman"/>
        </w:rPr>
        <w:t>do</w:t>
      </w:r>
      <w:r w:rsidRPr="004F6BDD">
        <w:rPr>
          <w:rFonts w:ascii="Times New Roman" w:eastAsia="Times New Roman" w:hAnsi="Times New Roman" w:cs="Times New Roman"/>
          <w:spacing w:val="-9"/>
        </w:rPr>
        <w:t xml:space="preserve"> </w:t>
      </w:r>
      <w:r w:rsidRPr="004F6BDD">
        <w:rPr>
          <w:rFonts w:ascii="Times New Roman" w:eastAsia="Times New Roman" w:hAnsi="Times New Roman" w:cs="Times New Roman"/>
        </w:rPr>
        <w:t>uchwały</w:t>
      </w:r>
      <w:r w:rsidRPr="004F6BDD">
        <w:rPr>
          <w:rFonts w:ascii="Times New Roman" w:eastAsia="Times New Roman" w:hAnsi="Times New Roman" w:cs="Times New Roman"/>
          <w:spacing w:val="-9"/>
        </w:rPr>
        <w:t xml:space="preserve"> </w:t>
      </w:r>
      <w:r w:rsidRPr="004F6BDD">
        <w:rPr>
          <w:rFonts w:ascii="Times New Roman" w:eastAsia="Times New Roman" w:hAnsi="Times New Roman" w:cs="Times New Roman"/>
        </w:rPr>
        <w:t>Nr</w:t>
      </w:r>
      <w:r w:rsidRPr="004F6BDD">
        <w:rPr>
          <w:rFonts w:ascii="Times New Roman" w:eastAsia="Times New Roman" w:hAnsi="Times New Roman" w:cs="Times New Roman"/>
          <w:spacing w:val="-9"/>
        </w:rPr>
        <w:t xml:space="preserve"> </w:t>
      </w:r>
      <w:r w:rsidRPr="004F6BDD">
        <w:rPr>
          <w:rFonts w:ascii="Times New Roman" w:eastAsia="Times New Roman" w:hAnsi="Times New Roman" w:cs="Times New Roman"/>
        </w:rPr>
        <w:t>VII/89/2024</w:t>
      </w:r>
    </w:p>
    <w:p w:rsidR="004F6BDD" w:rsidRPr="004F6BDD" w:rsidRDefault="004F6BDD" w:rsidP="004F6BDD">
      <w:pPr>
        <w:widowControl w:val="0"/>
        <w:autoSpaceDE w:val="0"/>
        <w:autoSpaceDN w:val="0"/>
        <w:spacing w:after="0" w:line="276" w:lineRule="auto"/>
        <w:ind w:left="5622" w:right="516"/>
        <w:rPr>
          <w:rFonts w:ascii="Times New Roman" w:eastAsia="Times New Roman" w:hAnsi="Times New Roman" w:cs="Times New Roman"/>
        </w:rPr>
      </w:pPr>
      <w:r w:rsidRPr="004F6BDD">
        <w:rPr>
          <w:rFonts w:ascii="Times New Roman" w:eastAsia="Times New Roman" w:hAnsi="Times New Roman" w:cs="Times New Roman"/>
        </w:rPr>
        <w:t>Rady Miejskiej w Jedliczu</w:t>
      </w:r>
    </w:p>
    <w:p w:rsidR="004F6BDD" w:rsidRDefault="004F6BDD" w:rsidP="004F6BDD">
      <w:pPr>
        <w:widowControl w:val="0"/>
        <w:autoSpaceDE w:val="0"/>
        <w:autoSpaceDN w:val="0"/>
        <w:spacing w:after="0" w:line="276" w:lineRule="auto"/>
        <w:ind w:left="5622"/>
        <w:rPr>
          <w:rFonts w:ascii="Times New Roman" w:eastAsia="Times New Roman" w:hAnsi="Times New Roman" w:cs="Times New Roman"/>
          <w:spacing w:val="-5"/>
        </w:rPr>
      </w:pPr>
      <w:r w:rsidRPr="004F6BDD">
        <w:rPr>
          <w:rFonts w:ascii="Times New Roman" w:eastAsia="Times New Roman" w:hAnsi="Times New Roman" w:cs="Times New Roman"/>
        </w:rPr>
        <w:t>z dnia</w:t>
      </w:r>
      <w:r w:rsidRPr="004F6BDD">
        <w:rPr>
          <w:rFonts w:ascii="Times New Roman" w:eastAsia="Times New Roman" w:hAnsi="Times New Roman" w:cs="Times New Roman"/>
          <w:spacing w:val="-1"/>
        </w:rPr>
        <w:t xml:space="preserve"> </w:t>
      </w:r>
      <w:r w:rsidRPr="004F6BDD">
        <w:rPr>
          <w:rFonts w:ascii="Times New Roman" w:eastAsia="Times New Roman" w:hAnsi="Times New Roman" w:cs="Times New Roman"/>
        </w:rPr>
        <w:t>10 września 2024 r</w:t>
      </w:r>
      <w:r w:rsidRPr="004F6BDD">
        <w:rPr>
          <w:rFonts w:ascii="Times New Roman" w:eastAsia="Times New Roman" w:hAnsi="Times New Roman" w:cs="Times New Roman"/>
          <w:spacing w:val="-5"/>
        </w:rPr>
        <w:t>.</w:t>
      </w:r>
      <w:r>
        <w:rPr>
          <w:rFonts w:ascii="Times New Roman" w:eastAsia="Times New Roman" w:hAnsi="Times New Roman" w:cs="Times New Roman"/>
          <w:spacing w:val="-5"/>
        </w:rPr>
        <w:t>,</w:t>
      </w:r>
    </w:p>
    <w:p w:rsidR="004F6BDD" w:rsidRPr="004F6BDD" w:rsidRDefault="004F6BDD" w:rsidP="004F6BDD">
      <w:pPr>
        <w:widowControl w:val="0"/>
        <w:autoSpaceDE w:val="0"/>
        <w:autoSpaceDN w:val="0"/>
        <w:spacing w:after="0" w:line="276" w:lineRule="auto"/>
        <w:ind w:left="5622"/>
        <w:rPr>
          <w:rFonts w:ascii="Times New Roman" w:eastAsia="Times New Roman" w:hAnsi="Times New Roman" w:cs="Times New Roman"/>
          <w:spacing w:val="-5"/>
        </w:rPr>
      </w:pPr>
      <w:r>
        <w:rPr>
          <w:rFonts w:ascii="Times New Roman" w:eastAsia="Times New Roman" w:hAnsi="Times New Roman" w:cs="Times New Roman"/>
          <w:spacing w:val="-5"/>
        </w:rPr>
        <w:t>zmieniony uchwałą Nr IX/106/2024 Rady Miejskiej w Jedliczu z dnia 26 września 2024 r.</w:t>
      </w:r>
    </w:p>
    <w:p w:rsidR="004F6BDD" w:rsidRDefault="004F6BDD" w:rsidP="0095744A">
      <w:pPr>
        <w:widowControl w:val="0"/>
        <w:autoSpaceDE w:val="0"/>
        <w:autoSpaceDN w:val="0"/>
        <w:spacing w:before="246" w:after="0" w:line="240" w:lineRule="auto"/>
        <w:ind w:left="3295" w:right="3313"/>
        <w:jc w:val="center"/>
        <w:outlineLvl w:val="0"/>
        <w:rPr>
          <w:rFonts w:ascii="Times New Roman" w:eastAsia="Times New Roman" w:hAnsi="Times New Roman" w:cs="Times New Roman"/>
          <w:b/>
          <w:bCs/>
        </w:rPr>
      </w:pPr>
    </w:p>
    <w:p w:rsidR="0095744A" w:rsidRPr="0095744A" w:rsidRDefault="0095744A" w:rsidP="0095744A">
      <w:pPr>
        <w:widowControl w:val="0"/>
        <w:autoSpaceDE w:val="0"/>
        <w:autoSpaceDN w:val="0"/>
        <w:spacing w:before="246" w:after="0" w:line="240" w:lineRule="auto"/>
        <w:ind w:left="3295" w:right="3313"/>
        <w:jc w:val="center"/>
        <w:outlineLvl w:val="0"/>
        <w:rPr>
          <w:rFonts w:ascii="Times New Roman" w:eastAsia="Times New Roman" w:hAnsi="Times New Roman" w:cs="Times New Roman"/>
          <w:b/>
          <w:bCs/>
        </w:rPr>
      </w:pPr>
      <w:r w:rsidRPr="0095744A">
        <w:rPr>
          <w:rFonts w:ascii="Times New Roman" w:eastAsia="Times New Roman" w:hAnsi="Times New Roman" w:cs="Times New Roman"/>
          <w:b/>
          <w:bCs/>
        </w:rPr>
        <w:t>R</w:t>
      </w:r>
      <w:r w:rsidRPr="0095744A">
        <w:rPr>
          <w:rFonts w:ascii="Times New Roman" w:eastAsia="Times New Roman" w:hAnsi="Times New Roman" w:cs="Times New Roman"/>
          <w:b/>
          <w:bCs/>
          <w:spacing w:val="-1"/>
        </w:rPr>
        <w:t xml:space="preserve"> </w:t>
      </w:r>
      <w:r w:rsidRPr="0095744A">
        <w:rPr>
          <w:rFonts w:ascii="Times New Roman" w:eastAsia="Times New Roman" w:hAnsi="Times New Roman" w:cs="Times New Roman"/>
          <w:b/>
          <w:bCs/>
        </w:rPr>
        <w:t>E G U</w:t>
      </w:r>
      <w:r w:rsidRPr="0095744A">
        <w:rPr>
          <w:rFonts w:ascii="Times New Roman" w:eastAsia="Times New Roman" w:hAnsi="Times New Roman" w:cs="Times New Roman"/>
          <w:b/>
          <w:bCs/>
          <w:spacing w:val="-1"/>
        </w:rPr>
        <w:t xml:space="preserve"> </w:t>
      </w:r>
      <w:r w:rsidRPr="0095744A">
        <w:rPr>
          <w:rFonts w:ascii="Times New Roman" w:eastAsia="Times New Roman" w:hAnsi="Times New Roman" w:cs="Times New Roman"/>
          <w:b/>
          <w:bCs/>
        </w:rPr>
        <w:t>L A</w:t>
      </w:r>
      <w:r w:rsidRPr="0095744A">
        <w:rPr>
          <w:rFonts w:ascii="Times New Roman" w:eastAsia="Times New Roman" w:hAnsi="Times New Roman" w:cs="Times New Roman"/>
          <w:b/>
          <w:bCs/>
          <w:spacing w:val="-1"/>
        </w:rPr>
        <w:t xml:space="preserve"> </w:t>
      </w:r>
      <w:r w:rsidRPr="0095744A">
        <w:rPr>
          <w:rFonts w:ascii="Times New Roman" w:eastAsia="Times New Roman" w:hAnsi="Times New Roman" w:cs="Times New Roman"/>
          <w:b/>
          <w:bCs/>
        </w:rPr>
        <w:t>M I</w:t>
      </w:r>
      <w:r w:rsidRPr="0095744A">
        <w:rPr>
          <w:rFonts w:ascii="Times New Roman" w:eastAsia="Times New Roman" w:hAnsi="Times New Roman" w:cs="Times New Roman"/>
          <w:b/>
          <w:bCs/>
          <w:spacing w:val="-1"/>
        </w:rPr>
        <w:t xml:space="preserve"> </w:t>
      </w:r>
      <w:bookmarkStart w:id="0" w:name="_GoBack"/>
      <w:bookmarkEnd w:id="0"/>
      <w:r w:rsidRPr="0095744A">
        <w:rPr>
          <w:rFonts w:ascii="Times New Roman" w:eastAsia="Times New Roman" w:hAnsi="Times New Roman" w:cs="Times New Roman"/>
          <w:b/>
          <w:bCs/>
          <w:spacing w:val="-10"/>
        </w:rPr>
        <w:t>N</w:t>
      </w:r>
    </w:p>
    <w:p w:rsidR="0095744A" w:rsidRPr="0095744A" w:rsidRDefault="0095744A" w:rsidP="0095744A">
      <w:pPr>
        <w:widowControl w:val="0"/>
        <w:autoSpaceDE w:val="0"/>
        <w:autoSpaceDN w:val="0"/>
        <w:spacing w:before="227" w:after="0" w:line="240" w:lineRule="auto"/>
        <w:rPr>
          <w:rFonts w:ascii="Times New Roman" w:eastAsia="Times New Roman" w:hAnsi="Times New Roman" w:cs="Times New Roman"/>
          <w:b/>
        </w:rPr>
      </w:pPr>
    </w:p>
    <w:p w:rsidR="0095744A" w:rsidRPr="0095744A" w:rsidRDefault="0095744A" w:rsidP="0095744A">
      <w:pPr>
        <w:widowControl w:val="0"/>
        <w:autoSpaceDE w:val="0"/>
        <w:autoSpaceDN w:val="0"/>
        <w:spacing w:before="79" w:after="0" w:line="276" w:lineRule="auto"/>
        <w:ind w:left="100" w:right="118"/>
        <w:jc w:val="center"/>
        <w:rPr>
          <w:rFonts w:ascii="Times New Roman" w:eastAsia="Times New Roman" w:hAnsi="Times New Roman" w:cs="Times New Roman"/>
          <w:b/>
        </w:rPr>
      </w:pPr>
      <w:r w:rsidRPr="0095744A">
        <w:rPr>
          <w:rFonts w:ascii="Times New Roman" w:eastAsia="Times New Roman" w:hAnsi="Times New Roman" w:cs="Times New Roman"/>
          <w:b/>
        </w:rPr>
        <w:t>udzielania dotacji celowej ze środków budżetu Gminy Jedlicze na</w:t>
      </w:r>
      <w:r w:rsidRPr="0095744A">
        <w:rPr>
          <w:rFonts w:ascii="Times New Roman" w:eastAsia="Times New Roman" w:hAnsi="Times New Roman" w:cs="Times New Roman"/>
          <w:b/>
          <w:spacing w:val="34"/>
        </w:rPr>
        <w:t xml:space="preserve"> </w:t>
      </w:r>
      <w:r w:rsidRPr="0095744A">
        <w:rPr>
          <w:rFonts w:ascii="Times New Roman" w:eastAsia="Times New Roman" w:hAnsi="Times New Roman" w:cs="Times New Roman"/>
          <w:b/>
        </w:rPr>
        <w:t>dofinansowanie</w:t>
      </w:r>
      <w:r w:rsidRPr="0095744A">
        <w:rPr>
          <w:rFonts w:ascii="Times New Roman" w:eastAsia="Times New Roman" w:hAnsi="Times New Roman" w:cs="Times New Roman"/>
          <w:b/>
          <w:spacing w:val="33"/>
        </w:rPr>
        <w:t xml:space="preserve"> </w:t>
      </w:r>
      <w:r w:rsidRPr="0095744A">
        <w:rPr>
          <w:rFonts w:ascii="Times New Roman" w:eastAsia="Times New Roman" w:hAnsi="Times New Roman" w:cs="Times New Roman"/>
          <w:b/>
        </w:rPr>
        <w:t>kosztów</w:t>
      </w:r>
      <w:r w:rsidRPr="0095744A">
        <w:rPr>
          <w:rFonts w:ascii="Times New Roman" w:eastAsia="Times New Roman" w:hAnsi="Times New Roman" w:cs="Times New Roman"/>
          <w:b/>
          <w:spacing w:val="34"/>
        </w:rPr>
        <w:t xml:space="preserve"> </w:t>
      </w:r>
      <w:r w:rsidRPr="0095744A">
        <w:rPr>
          <w:rFonts w:ascii="Times New Roman" w:eastAsia="Times New Roman" w:hAnsi="Times New Roman" w:cs="Times New Roman"/>
          <w:b/>
        </w:rPr>
        <w:t>inwestycji</w:t>
      </w:r>
      <w:r w:rsidRPr="0095744A">
        <w:rPr>
          <w:rFonts w:ascii="Times New Roman" w:eastAsia="Times New Roman" w:hAnsi="Times New Roman" w:cs="Times New Roman"/>
          <w:b/>
          <w:spacing w:val="33"/>
        </w:rPr>
        <w:t xml:space="preserve"> </w:t>
      </w:r>
      <w:r w:rsidRPr="0095744A">
        <w:rPr>
          <w:rFonts w:ascii="Times New Roman" w:eastAsia="Times New Roman" w:hAnsi="Times New Roman" w:cs="Times New Roman"/>
          <w:b/>
        </w:rPr>
        <w:t>budowy</w:t>
      </w:r>
      <w:r w:rsidRPr="0095744A">
        <w:rPr>
          <w:rFonts w:ascii="Times New Roman" w:eastAsia="Times New Roman" w:hAnsi="Times New Roman" w:cs="Times New Roman"/>
          <w:b/>
          <w:spacing w:val="34"/>
        </w:rPr>
        <w:t xml:space="preserve"> </w:t>
      </w:r>
      <w:r w:rsidRPr="0095744A">
        <w:rPr>
          <w:rFonts w:ascii="Times New Roman" w:eastAsia="Times New Roman" w:hAnsi="Times New Roman" w:cs="Times New Roman"/>
          <w:b/>
        </w:rPr>
        <w:t>studni</w:t>
      </w:r>
      <w:r w:rsidRPr="0095744A">
        <w:rPr>
          <w:rFonts w:ascii="Times New Roman" w:eastAsia="Times New Roman" w:hAnsi="Times New Roman" w:cs="Times New Roman"/>
          <w:b/>
          <w:spacing w:val="33"/>
        </w:rPr>
        <w:t xml:space="preserve"> </w:t>
      </w:r>
      <w:r w:rsidRPr="0095744A">
        <w:rPr>
          <w:rFonts w:ascii="Times New Roman" w:eastAsia="Times New Roman" w:hAnsi="Times New Roman" w:cs="Times New Roman"/>
          <w:b/>
        </w:rPr>
        <w:t>głębinowych</w:t>
      </w:r>
      <w:r w:rsidRPr="0095744A">
        <w:rPr>
          <w:rFonts w:ascii="Times New Roman" w:eastAsia="Times New Roman" w:hAnsi="Times New Roman" w:cs="Times New Roman"/>
          <w:b/>
          <w:spacing w:val="34"/>
        </w:rPr>
        <w:t xml:space="preserve"> </w:t>
      </w:r>
      <w:r w:rsidRPr="0095744A">
        <w:rPr>
          <w:rFonts w:ascii="Times New Roman" w:eastAsia="Times New Roman" w:hAnsi="Times New Roman" w:cs="Times New Roman"/>
          <w:b/>
        </w:rPr>
        <w:t>na</w:t>
      </w:r>
      <w:r w:rsidRPr="0095744A">
        <w:rPr>
          <w:rFonts w:ascii="Times New Roman" w:eastAsia="Times New Roman" w:hAnsi="Times New Roman" w:cs="Times New Roman"/>
          <w:b/>
          <w:spacing w:val="34"/>
        </w:rPr>
        <w:t xml:space="preserve"> </w:t>
      </w:r>
      <w:r w:rsidRPr="0095744A">
        <w:rPr>
          <w:rFonts w:ascii="Times New Roman" w:eastAsia="Times New Roman" w:hAnsi="Times New Roman" w:cs="Times New Roman"/>
          <w:b/>
        </w:rPr>
        <w:t>potrzeby</w:t>
      </w:r>
      <w:r w:rsidRPr="0095744A">
        <w:rPr>
          <w:rFonts w:ascii="Times New Roman" w:eastAsia="Times New Roman" w:hAnsi="Times New Roman" w:cs="Times New Roman"/>
          <w:b/>
          <w:spacing w:val="34"/>
        </w:rPr>
        <w:t xml:space="preserve"> </w:t>
      </w:r>
      <w:r w:rsidRPr="0095744A">
        <w:rPr>
          <w:rFonts w:ascii="Times New Roman" w:eastAsia="Times New Roman" w:hAnsi="Times New Roman" w:cs="Times New Roman"/>
          <w:b/>
        </w:rPr>
        <w:t>zwykłego</w:t>
      </w:r>
      <w:r w:rsidRPr="0095744A">
        <w:rPr>
          <w:rFonts w:ascii="Times New Roman" w:eastAsia="Times New Roman" w:hAnsi="Times New Roman" w:cs="Times New Roman"/>
          <w:b/>
          <w:spacing w:val="34"/>
        </w:rPr>
        <w:t xml:space="preserve"> </w:t>
      </w:r>
      <w:r w:rsidRPr="0095744A">
        <w:rPr>
          <w:rFonts w:ascii="Times New Roman" w:eastAsia="Times New Roman" w:hAnsi="Times New Roman" w:cs="Times New Roman"/>
          <w:b/>
        </w:rPr>
        <w:t>korzystania z wód w Gminie Jedlicze</w:t>
      </w:r>
    </w:p>
    <w:p w:rsidR="0095744A" w:rsidRPr="0095744A" w:rsidRDefault="0095744A" w:rsidP="0095744A">
      <w:pPr>
        <w:widowControl w:val="0"/>
        <w:autoSpaceDE w:val="0"/>
        <w:autoSpaceDN w:val="0"/>
        <w:spacing w:after="0" w:line="276" w:lineRule="auto"/>
        <w:ind w:left="522" w:firstLine="21"/>
        <w:rPr>
          <w:rFonts w:ascii="Times New Roman" w:eastAsia="Times New Roman" w:hAnsi="Times New Roman" w:cs="Times New Roman"/>
          <w:b/>
        </w:rPr>
      </w:pPr>
    </w:p>
    <w:p w:rsidR="0095744A" w:rsidRPr="0095744A" w:rsidRDefault="0095744A" w:rsidP="0095744A">
      <w:pPr>
        <w:widowControl w:val="0"/>
        <w:autoSpaceDE w:val="0"/>
        <w:autoSpaceDN w:val="0"/>
        <w:spacing w:after="0" w:line="276" w:lineRule="auto"/>
        <w:ind w:left="100" w:right="118" w:firstLine="227"/>
        <w:jc w:val="both"/>
        <w:rPr>
          <w:rFonts w:ascii="Times New Roman" w:eastAsia="Times New Roman" w:hAnsi="Times New Roman" w:cs="Times New Roman"/>
        </w:rPr>
      </w:pPr>
      <w:bookmarkStart w:id="1" w:name="Zalacznik_1_Paragraf_1"/>
      <w:bookmarkEnd w:id="1"/>
      <w:r w:rsidRPr="0095744A">
        <w:rPr>
          <w:rFonts w:ascii="Times New Roman" w:eastAsia="Times New Roman" w:hAnsi="Times New Roman" w:cs="Times New Roman"/>
          <w:b/>
        </w:rPr>
        <w:t>§</w:t>
      </w:r>
      <w:r w:rsidRPr="0095744A">
        <w:rPr>
          <w:rFonts w:ascii="Times New Roman" w:eastAsia="Times New Roman" w:hAnsi="Times New Roman" w:cs="Times New Roman"/>
          <w:b/>
          <w:spacing w:val="-1"/>
        </w:rPr>
        <w:t xml:space="preserve"> </w:t>
      </w:r>
      <w:r w:rsidRPr="0095744A">
        <w:rPr>
          <w:rFonts w:ascii="Times New Roman" w:eastAsia="Times New Roman" w:hAnsi="Times New Roman" w:cs="Times New Roman"/>
          <w:b/>
        </w:rPr>
        <w:t>1.</w:t>
      </w:r>
      <w:r w:rsidRPr="0095744A">
        <w:rPr>
          <w:rFonts w:ascii="Times New Roman" w:eastAsia="Times New Roman" w:hAnsi="Times New Roman" w:cs="Times New Roman"/>
          <w:b/>
          <w:spacing w:val="-1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Ustala się „Regulamin udzielania dotacji celowej ze środków budżetu Gminy Jedlicze na</w:t>
      </w:r>
      <w:r w:rsidRPr="0095744A">
        <w:rPr>
          <w:rFonts w:ascii="Times New Roman" w:eastAsia="Times New Roman" w:hAnsi="Times New Roman" w:cs="Times New Roman"/>
          <w:spacing w:val="34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dofinansowanie</w:t>
      </w:r>
      <w:r w:rsidRPr="0095744A">
        <w:rPr>
          <w:rFonts w:ascii="Times New Roman" w:eastAsia="Times New Roman" w:hAnsi="Times New Roman" w:cs="Times New Roman"/>
          <w:spacing w:val="33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kosztów</w:t>
      </w:r>
      <w:r w:rsidRPr="0095744A">
        <w:rPr>
          <w:rFonts w:ascii="Times New Roman" w:eastAsia="Times New Roman" w:hAnsi="Times New Roman" w:cs="Times New Roman"/>
          <w:spacing w:val="34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inwestycji</w:t>
      </w:r>
      <w:r w:rsidRPr="0095744A">
        <w:rPr>
          <w:rFonts w:ascii="Times New Roman" w:eastAsia="Times New Roman" w:hAnsi="Times New Roman" w:cs="Times New Roman"/>
          <w:spacing w:val="33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budowy</w:t>
      </w:r>
      <w:r w:rsidRPr="0095744A">
        <w:rPr>
          <w:rFonts w:ascii="Times New Roman" w:eastAsia="Times New Roman" w:hAnsi="Times New Roman" w:cs="Times New Roman"/>
          <w:spacing w:val="34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studni</w:t>
      </w:r>
      <w:r w:rsidRPr="0095744A">
        <w:rPr>
          <w:rFonts w:ascii="Times New Roman" w:eastAsia="Times New Roman" w:hAnsi="Times New Roman" w:cs="Times New Roman"/>
          <w:spacing w:val="33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głębinowych</w:t>
      </w:r>
      <w:r w:rsidRPr="0095744A">
        <w:rPr>
          <w:rFonts w:ascii="Times New Roman" w:eastAsia="Times New Roman" w:hAnsi="Times New Roman" w:cs="Times New Roman"/>
          <w:spacing w:val="34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na</w:t>
      </w:r>
      <w:r w:rsidRPr="0095744A">
        <w:rPr>
          <w:rFonts w:ascii="Times New Roman" w:eastAsia="Times New Roman" w:hAnsi="Times New Roman" w:cs="Times New Roman"/>
          <w:spacing w:val="34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potrzeby</w:t>
      </w:r>
      <w:r w:rsidRPr="0095744A">
        <w:rPr>
          <w:rFonts w:ascii="Times New Roman" w:eastAsia="Times New Roman" w:hAnsi="Times New Roman" w:cs="Times New Roman"/>
          <w:spacing w:val="34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zwykłego</w:t>
      </w:r>
      <w:r w:rsidRPr="0095744A">
        <w:rPr>
          <w:rFonts w:ascii="Times New Roman" w:eastAsia="Times New Roman" w:hAnsi="Times New Roman" w:cs="Times New Roman"/>
          <w:spacing w:val="34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korzystania z wód w Gminie Jedlicze”, zwany dalej: „</w:t>
      </w:r>
      <w:r w:rsidRPr="0095744A">
        <w:rPr>
          <w:rFonts w:ascii="Times New Roman" w:eastAsia="Times New Roman" w:hAnsi="Times New Roman" w:cs="Times New Roman"/>
          <w:i/>
        </w:rPr>
        <w:t>Regulaminem</w:t>
      </w:r>
      <w:r w:rsidRPr="0095744A">
        <w:rPr>
          <w:rFonts w:ascii="Times New Roman" w:eastAsia="Times New Roman" w:hAnsi="Times New Roman" w:cs="Times New Roman"/>
        </w:rPr>
        <w:t>”.</w:t>
      </w:r>
    </w:p>
    <w:p w:rsidR="0095744A" w:rsidRPr="0095744A" w:rsidRDefault="0095744A" w:rsidP="0095744A">
      <w:pPr>
        <w:widowControl w:val="0"/>
        <w:autoSpaceDE w:val="0"/>
        <w:autoSpaceDN w:val="0"/>
        <w:spacing w:after="0" w:line="276" w:lineRule="auto"/>
        <w:ind w:left="440"/>
        <w:jc w:val="both"/>
        <w:rPr>
          <w:rFonts w:ascii="Times New Roman" w:eastAsia="Times New Roman" w:hAnsi="Times New Roman" w:cs="Times New Roman"/>
        </w:rPr>
      </w:pPr>
      <w:bookmarkStart w:id="2" w:name="Zalacznik_1_Paragraf_2"/>
      <w:bookmarkEnd w:id="2"/>
      <w:r w:rsidRPr="0095744A">
        <w:rPr>
          <w:rFonts w:ascii="Times New Roman" w:eastAsia="Times New Roman" w:hAnsi="Times New Roman" w:cs="Times New Roman"/>
          <w:b/>
        </w:rPr>
        <w:t>§</w:t>
      </w:r>
      <w:r w:rsidRPr="0095744A">
        <w:rPr>
          <w:rFonts w:ascii="Times New Roman" w:eastAsia="Times New Roman" w:hAnsi="Times New Roman" w:cs="Times New Roman"/>
          <w:b/>
          <w:spacing w:val="-1"/>
        </w:rPr>
        <w:t xml:space="preserve"> </w:t>
      </w:r>
      <w:r w:rsidRPr="0095744A">
        <w:rPr>
          <w:rFonts w:ascii="Times New Roman" w:eastAsia="Times New Roman" w:hAnsi="Times New Roman" w:cs="Times New Roman"/>
          <w:b/>
        </w:rPr>
        <w:t>2.</w:t>
      </w:r>
      <w:r w:rsidRPr="0095744A">
        <w:rPr>
          <w:rFonts w:ascii="Times New Roman" w:eastAsia="Times New Roman" w:hAnsi="Times New Roman" w:cs="Times New Roman"/>
          <w:b/>
          <w:spacing w:val="-1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1. Regulamin</w:t>
      </w:r>
      <w:r w:rsidRPr="0095744A">
        <w:rPr>
          <w:rFonts w:ascii="Times New Roman" w:eastAsia="Times New Roman" w:hAnsi="Times New Roman" w:cs="Times New Roman"/>
          <w:spacing w:val="18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ustala</w:t>
      </w:r>
      <w:r w:rsidRPr="0095744A">
        <w:rPr>
          <w:rFonts w:ascii="Times New Roman" w:eastAsia="Times New Roman" w:hAnsi="Times New Roman" w:cs="Times New Roman"/>
          <w:spacing w:val="19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zasady</w:t>
      </w:r>
      <w:r w:rsidRPr="0095744A">
        <w:rPr>
          <w:rFonts w:ascii="Times New Roman" w:eastAsia="Times New Roman" w:hAnsi="Times New Roman" w:cs="Times New Roman"/>
          <w:spacing w:val="18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udzielania</w:t>
      </w:r>
      <w:r w:rsidRPr="0095744A">
        <w:rPr>
          <w:rFonts w:ascii="Times New Roman" w:eastAsia="Times New Roman" w:hAnsi="Times New Roman" w:cs="Times New Roman"/>
          <w:spacing w:val="18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dotacji celowej</w:t>
      </w:r>
      <w:r w:rsidRPr="0095744A">
        <w:rPr>
          <w:rFonts w:ascii="Times New Roman" w:eastAsia="Times New Roman" w:hAnsi="Times New Roman" w:cs="Times New Roman"/>
          <w:spacing w:val="19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do</w:t>
      </w:r>
      <w:r w:rsidRPr="0095744A">
        <w:rPr>
          <w:rFonts w:ascii="Times New Roman" w:eastAsia="Times New Roman" w:hAnsi="Times New Roman" w:cs="Times New Roman"/>
          <w:spacing w:val="18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kosztów</w:t>
      </w:r>
      <w:r w:rsidRPr="0095744A">
        <w:rPr>
          <w:rFonts w:ascii="Times New Roman" w:eastAsia="Times New Roman" w:hAnsi="Times New Roman" w:cs="Times New Roman"/>
          <w:spacing w:val="18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inwestycji</w:t>
      </w:r>
      <w:r w:rsidRPr="0095744A">
        <w:rPr>
          <w:rFonts w:ascii="Times New Roman" w:eastAsia="Times New Roman" w:hAnsi="Times New Roman" w:cs="Times New Roman"/>
          <w:spacing w:val="19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polegających</w:t>
      </w:r>
      <w:r w:rsidRPr="0095744A">
        <w:rPr>
          <w:rFonts w:ascii="Times New Roman" w:eastAsia="Times New Roman" w:hAnsi="Times New Roman" w:cs="Times New Roman"/>
          <w:spacing w:val="18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na</w:t>
      </w:r>
      <w:r w:rsidRPr="0095744A">
        <w:rPr>
          <w:rFonts w:ascii="Times New Roman" w:eastAsia="Times New Roman" w:hAnsi="Times New Roman" w:cs="Times New Roman"/>
          <w:spacing w:val="18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budowie</w:t>
      </w:r>
      <w:r w:rsidRPr="0095744A">
        <w:rPr>
          <w:rFonts w:ascii="Times New Roman" w:eastAsia="Times New Roman" w:hAnsi="Times New Roman" w:cs="Times New Roman"/>
          <w:spacing w:val="19"/>
        </w:rPr>
        <w:t xml:space="preserve"> </w:t>
      </w:r>
      <w:r w:rsidRPr="0095744A">
        <w:rPr>
          <w:rFonts w:ascii="Times New Roman" w:eastAsia="Times New Roman" w:hAnsi="Times New Roman" w:cs="Times New Roman"/>
          <w:spacing w:val="-2"/>
        </w:rPr>
        <w:t xml:space="preserve">studni </w:t>
      </w:r>
      <w:r w:rsidRPr="0095744A">
        <w:rPr>
          <w:rFonts w:ascii="Times New Roman" w:eastAsia="Times New Roman" w:hAnsi="Times New Roman" w:cs="Times New Roman"/>
        </w:rPr>
        <w:t>głębinowej</w:t>
      </w:r>
      <w:r w:rsidRPr="0095744A">
        <w:rPr>
          <w:rFonts w:ascii="Times New Roman" w:eastAsia="Times New Roman" w:hAnsi="Times New Roman" w:cs="Times New Roman"/>
          <w:spacing w:val="-1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 xml:space="preserve">tj. </w:t>
      </w:r>
      <w:r w:rsidRPr="0095744A">
        <w:rPr>
          <w:rFonts w:ascii="Times New Roman" w:eastAsia="Times New Roman" w:hAnsi="Times New Roman" w:cs="Times New Roman"/>
          <w:spacing w:val="-5"/>
        </w:rPr>
        <w:t>na:</w:t>
      </w:r>
    </w:p>
    <w:p w:rsidR="0095744A" w:rsidRPr="0095744A" w:rsidRDefault="0095744A" w:rsidP="0095744A">
      <w:pPr>
        <w:widowControl w:val="0"/>
        <w:numPr>
          <w:ilvl w:val="0"/>
          <w:numId w:val="4"/>
        </w:numPr>
        <w:tabs>
          <w:tab w:val="left" w:pos="342"/>
        </w:tabs>
        <w:autoSpaceDE w:val="0"/>
        <w:autoSpaceDN w:val="0"/>
        <w:spacing w:after="0" w:line="276" w:lineRule="auto"/>
        <w:ind w:left="342" w:hanging="128"/>
        <w:jc w:val="both"/>
        <w:rPr>
          <w:rFonts w:ascii="Times New Roman" w:eastAsia="Times New Roman" w:hAnsi="Times New Roman" w:cs="Times New Roman"/>
        </w:rPr>
      </w:pPr>
      <w:bookmarkStart w:id="3" w:name="Zalacznik_1_Paragraf_2_Ustęp_1_Tiret_1_("/>
      <w:bookmarkEnd w:id="3"/>
      <w:r w:rsidRPr="0095744A">
        <w:rPr>
          <w:rFonts w:ascii="Times New Roman" w:eastAsia="Times New Roman" w:hAnsi="Times New Roman" w:cs="Times New Roman"/>
        </w:rPr>
        <w:t>wykonanie</w:t>
      </w:r>
      <w:r w:rsidRPr="0095744A">
        <w:rPr>
          <w:rFonts w:ascii="Times New Roman" w:eastAsia="Times New Roman" w:hAnsi="Times New Roman" w:cs="Times New Roman"/>
          <w:spacing w:val="-1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urządzenia wodnego do</w:t>
      </w:r>
      <w:r w:rsidRPr="0095744A">
        <w:rPr>
          <w:rFonts w:ascii="Times New Roman" w:eastAsia="Times New Roman" w:hAnsi="Times New Roman" w:cs="Times New Roman"/>
          <w:spacing w:val="-1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poboru wód podziemnych</w:t>
      </w:r>
      <w:r w:rsidRPr="0095744A">
        <w:rPr>
          <w:rFonts w:ascii="Times New Roman" w:eastAsia="Times New Roman" w:hAnsi="Times New Roman" w:cs="Times New Roman"/>
          <w:spacing w:val="-1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na potrzeby zwykłego</w:t>
      </w:r>
      <w:r w:rsidRPr="0095744A">
        <w:rPr>
          <w:rFonts w:ascii="Times New Roman" w:eastAsia="Times New Roman" w:hAnsi="Times New Roman" w:cs="Times New Roman"/>
          <w:spacing w:val="-1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korzystania z</w:t>
      </w:r>
      <w:r w:rsidRPr="0095744A">
        <w:rPr>
          <w:rFonts w:ascii="Times New Roman" w:eastAsia="Times New Roman" w:hAnsi="Times New Roman" w:cs="Times New Roman"/>
          <w:spacing w:val="-1"/>
        </w:rPr>
        <w:t xml:space="preserve"> </w:t>
      </w:r>
      <w:r w:rsidRPr="0095744A">
        <w:rPr>
          <w:rFonts w:ascii="Times New Roman" w:eastAsia="Times New Roman" w:hAnsi="Times New Roman" w:cs="Times New Roman"/>
          <w:spacing w:val="-4"/>
        </w:rPr>
        <w:t>wód,</w:t>
      </w:r>
    </w:p>
    <w:p w:rsidR="0095744A" w:rsidRPr="0095744A" w:rsidRDefault="0095744A" w:rsidP="0095744A">
      <w:pPr>
        <w:widowControl w:val="0"/>
        <w:numPr>
          <w:ilvl w:val="0"/>
          <w:numId w:val="4"/>
        </w:numPr>
        <w:tabs>
          <w:tab w:val="left" w:pos="397"/>
        </w:tabs>
        <w:autoSpaceDE w:val="0"/>
        <w:autoSpaceDN w:val="0"/>
        <w:spacing w:after="0" w:line="276" w:lineRule="auto"/>
        <w:ind w:left="397" w:hanging="183"/>
        <w:jc w:val="both"/>
        <w:rPr>
          <w:rFonts w:ascii="Times New Roman" w:eastAsia="Times New Roman" w:hAnsi="Times New Roman" w:cs="Times New Roman"/>
        </w:rPr>
      </w:pPr>
      <w:bookmarkStart w:id="4" w:name="Zalacznik_1_Paragraf_2_Ustęp_1_Tiret_2_("/>
      <w:bookmarkEnd w:id="4"/>
      <w:r w:rsidRPr="0095744A">
        <w:rPr>
          <w:rFonts w:ascii="Times New Roman" w:eastAsia="Times New Roman" w:hAnsi="Times New Roman" w:cs="Times New Roman"/>
        </w:rPr>
        <w:t>pobór</w:t>
      </w:r>
      <w:r w:rsidRPr="0095744A">
        <w:rPr>
          <w:rFonts w:ascii="Times New Roman" w:eastAsia="Times New Roman" w:hAnsi="Times New Roman" w:cs="Times New Roman"/>
          <w:spacing w:val="-3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wody nie może</w:t>
      </w:r>
      <w:r w:rsidRPr="0095744A">
        <w:rPr>
          <w:rFonts w:ascii="Times New Roman" w:eastAsia="Times New Roman" w:hAnsi="Times New Roman" w:cs="Times New Roman"/>
          <w:spacing w:val="-1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przekroczyć średniorocznie</w:t>
      </w:r>
      <w:r w:rsidRPr="0095744A">
        <w:rPr>
          <w:rFonts w:ascii="Times New Roman" w:eastAsia="Times New Roman" w:hAnsi="Times New Roman" w:cs="Times New Roman"/>
          <w:spacing w:val="-2"/>
        </w:rPr>
        <w:t xml:space="preserve"> ilości </w:t>
      </w:r>
      <w:r w:rsidRPr="0095744A">
        <w:rPr>
          <w:rFonts w:ascii="Times New Roman" w:eastAsia="Times New Roman" w:hAnsi="Times New Roman" w:cs="Times New Roman"/>
        </w:rPr>
        <w:t>5m</w:t>
      </w:r>
      <w:r w:rsidRPr="0095744A">
        <w:rPr>
          <w:rFonts w:ascii="Times New Roman" w:eastAsia="Times New Roman" w:hAnsi="Times New Roman" w:cs="Times New Roman"/>
          <w:position w:val="7"/>
          <w:sz w:val="14"/>
        </w:rPr>
        <w:t>3</w:t>
      </w:r>
      <w:r w:rsidRPr="0095744A">
        <w:rPr>
          <w:rFonts w:ascii="Times New Roman" w:eastAsia="Times New Roman" w:hAnsi="Times New Roman" w:cs="Times New Roman"/>
          <w:spacing w:val="20"/>
          <w:position w:val="7"/>
          <w:sz w:val="14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 xml:space="preserve">na </w:t>
      </w:r>
      <w:r w:rsidRPr="0095744A">
        <w:rPr>
          <w:rFonts w:ascii="Times New Roman" w:eastAsia="Times New Roman" w:hAnsi="Times New Roman" w:cs="Times New Roman"/>
          <w:spacing w:val="-2"/>
        </w:rPr>
        <w:t>dobę.</w:t>
      </w:r>
    </w:p>
    <w:p w:rsidR="0095744A" w:rsidRPr="0095744A" w:rsidRDefault="0095744A" w:rsidP="0095744A">
      <w:pPr>
        <w:widowControl w:val="0"/>
        <w:numPr>
          <w:ilvl w:val="1"/>
          <w:numId w:val="4"/>
        </w:numPr>
        <w:tabs>
          <w:tab w:val="left" w:pos="660"/>
        </w:tabs>
        <w:autoSpaceDE w:val="0"/>
        <w:autoSpaceDN w:val="0"/>
        <w:spacing w:after="0" w:line="276" w:lineRule="auto"/>
        <w:ind w:right="117" w:firstLine="340"/>
        <w:jc w:val="both"/>
        <w:rPr>
          <w:rFonts w:ascii="Times New Roman" w:eastAsia="Times New Roman" w:hAnsi="Times New Roman" w:cs="Times New Roman"/>
        </w:rPr>
      </w:pPr>
      <w:bookmarkStart w:id="5" w:name="Zalacznik_1_Paragraf_2_Ustęp_2"/>
      <w:bookmarkEnd w:id="5"/>
      <w:r w:rsidRPr="0095744A">
        <w:rPr>
          <w:rFonts w:ascii="Times New Roman" w:eastAsia="Times New Roman" w:hAnsi="Times New Roman" w:cs="Times New Roman"/>
        </w:rPr>
        <w:t>O dotację mogą ubiegać się podmioty niezaliczane do sektora finansów publicznych: osoby fizyczne, które posiadają tytuł prawny do nieruchomości objętej inwestycją.</w:t>
      </w:r>
    </w:p>
    <w:p w:rsidR="0095744A" w:rsidRPr="0095744A" w:rsidRDefault="0095744A" w:rsidP="0095744A">
      <w:pPr>
        <w:widowControl w:val="0"/>
        <w:numPr>
          <w:ilvl w:val="1"/>
          <w:numId w:val="4"/>
        </w:numPr>
        <w:tabs>
          <w:tab w:val="left" w:pos="660"/>
        </w:tabs>
        <w:autoSpaceDE w:val="0"/>
        <w:autoSpaceDN w:val="0"/>
        <w:spacing w:after="0" w:line="276" w:lineRule="auto"/>
        <w:ind w:right="117" w:firstLine="340"/>
        <w:jc w:val="both"/>
        <w:rPr>
          <w:rFonts w:ascii="Times New Roman" w:eastAsia="Times New Roman" w:hAnsi="Times New Roman" w:cs="Times New Roman"/>
        </w:rPr>
      </w:pPr>
      <w:bookmarkStart w:id="6" w:name="Zalacznik_1_Paragraf_2_Ustęp_3"/>
      <w:bookmarkEnd w:id="6"/>
      <w:r w:rsidRPr="0095744A">
        <w:rPr>
          <w:rFonts w:ascii="Times New Roman" w:eastAsia="Times New Roman" w:hAnsi="Times New Roman" w:cs="Times New Roman"/>
        </w:rPr>
        <w:t>Dotacją objęte zostaną tylko takie urządzenia, które są fabrycznie nowe i</w:t>
      </w:r>
      <w:r w:rsidRPr="0095744A">
        <w:rPr>
          <w:rFonts w:ascii="Times New Roman" w:eastAsia="Times New Roman" w:hAnsi="Times New Roman" w:cs="Times New Roman"/>
          <w:spacing w:val="-2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zamontowane po raz pierwszy,</w:t>
      </w:r>
      <w:r w:rsidRPr="0095744A">
        <w:rPr>
          <w:rFonts w:ascii="Times New Roman" w:eastAsia="Times New Roman" w:hAnsi="Times New Roman" w:cs="Times New Roman"/>
          <w:spacing w:val="40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a</w:t>
      </w:r>
      <w:r w:rsidRPr="0095744A">
        <w:rPr>
          <w:rFonts w:ascii="Times New Roman" w:eastAsia="Times New Roman" w:hAnsi="Times New Roman" w:cs="Times New Roman"/>
          <w:spacing w:val="-2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także spełniające wszelkie konieczne normy i</w:t>
      </w:r>
      <w:r w:rsidRPr="0095744A">
        <w:rPr>
          <w:rFonts w:ascii="Times New Roman" w:eastAsia="Times New Roman" w:hAnsi="Times New Roman" w:cs="Times New Roman"/>
          <w:spacing w:val="-2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posiadające dopuszczenie do użytkowania na terenie Polski, posiadające</w:t>
      </w:r>
      <w:r w:rsidRPr="0095744A">
        <w:rPr>
          <w:rFonts w:ascii="Times New Roman" w:eastAsia="Times New Roman" w:hAnsi="Times New Roman" w:cs="Times New Roman"/>
          <w:spacing w:val="40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oznakowanie</w:t>
      </w:r>
      <w:r w:rsidRPr="0095744A">
        <w:rPr>
          <w:rFonts w:ascii="Times New Roman" w:eastAsia="Times New Roman" w:hAnsi="Times New Roman" w:cs="Times New Roman"/>
          <w:spacing w:val="40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CE</w:t>
      </w:r>
      <w:r w:rsidRPr="0095744A">
        <w:rPr>
          <w:rFonts w:ascii="Times New Roman" w:eastAsia="Times New Roman" w:hAnsi="Times New Roman" w:cs="Times New Roman"/>
          <w:spacing w:val="40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potwierdzające</w:t>
      </w:r>
      <w:r w:rsidRPr="0095744A">
        <w:rPr>
          <w:rFonts w:ascii="Times New Roman" w:eastAsia="Times New Roman" w:hAnsi="Times New Roman" w:cs="Times New Roman"/>
          <w:spacing w:val="40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zgodność</w:t>
      </w:r>
      <w:r w:rsidRPr="0095744A">
        <w:rPr>
          <w:rFonts w:ascii="Times New Roman" w:eastAsia="Times New Roman" w:hAnsi="Times New Roman" w:cs="Times New Roman"/>
          <w:spacing w:val="40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wyrobu</w:t>
      </w:r>
      <w:r w:rsidRPr="0095744A">
        <w:rPr>
          <w:rFonts w:ascii="Times New Roman" w:eastAsia="Times New Roman" w:hAnsi="Times New Roman" w:cs="Times New Roman"/>
          <w:spacing w:val="40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z</w:t>
      </w:r>
      <w:r w:rsidRPr="0095744A">
        <w:rPr>
          <w:rFonts w:ascii="Times New Roman" w:eastAsia="Times New Roman" w:hAnsi="Times New Roman" w:cs="Times New Roman"/>
          <w:spacing w:val="-3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wymaganiami</w:t>
      </w:r>
      <w:r w:rsidRPr="0095744A">
        <w:rPr>
          <w:rFonts w:ascii="Times New Roman" w:eastAsia="Times New Roman" w:hAnsi="Times New Roman" w:cs="Times New Roman"/>
          <w:spacing w:val="40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obowiązujących</w:t>
      </w:r>
      <w:r w:rsidRPr="0095744A">
        <w:rPr>
          <w:rFonts w:ascii="Times New Roman" w:eastAsia="Times New Roman" w:hAnsi="Times New Roman" w:cs="Times New Roman"/>
          <w:spacing w:val="40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przepisów o systemie oceny zgodności.</w:t>
      </w:r>
      <w:bookmarkStart w:id="7" w:name="Zalacznik_1_Paragraf_2_Ustęp_4"/>
      <w:bookmarkEnd w:id="7"/>
    </w:p>
    <w:p w:rsidR="0095744A" w:rsidRPr="0095744A" w:rsidRDefault="0095744A" w:rsidP="0095744A">
      <w:pPr>
        <w:widowControl w:val="0"/>
        <w:numPr>
          <w:ilvl w:val="1"/>
          <w:numId w:val="4"/>
        </w:numPr>
        <w:tabs>
          <w:tab w:val="left" w:pos="660"/>
        </w:tabs>
        <w:autoSpaceDE w:val="0"/>
        <w:autoSpaceDN w:val="0"/>
        <w:spacing w:after="0" w:line="276" w:lineRule="auto"/>
        <w:ind w:right="117" w:firstLine="340"/>
        <w:jc w:val="both"/>
        <w:rPr>
          <w:rFonts w:ascii="Times New Roman" w:eastAsia="Times New Roman" w:hAnsi="Times New Roman" w:cs="Times New Roman"/>
        </w:rPr>
      </w:pPr>
      <w:r w:rsidRPr="0095744A">
        <w:rPr>
          <w:rFonts w:ascii="Times New Roman" w:eastAsia="Times New Roman" w:hAnsi="Times New Roman" w:cs="Times New Roman"/>
        </w:rPr>
        <w:t>Dotacja udzielana jest na budowę studni głębinowych na nieruchomości zabudowanej budynkiem mieszkalnym jednorodzinnym zamieszkałym znajdującym się na terenie Gminy Jedlicze mającej problem z</w:t>
      </w:r>
      <w:r w:rsidRPr="0095744A">
        <w:rPr>
          <w:rFonts w:ascii="Times New Roman" w:eastAsia="Times New Roman" w:hAnsi="Times New Roman" w:cs="Times New Roman"/>
          <w:spacing w:val="-1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niezbędną ilością wody do celów spożywczych lub budynkiem mieszkalnym jednorodzinnym</w:t>
      </w:r>
      <w:r w:rsidRPr="0095744A">
        <w:rPr>
          <w:rFonts w:ascii="Times New Roman" w:eastAsia="Times New Roman" w:hAnsi="Times New Roman" w:cs="Times New Roman"/>
          <w:spacing w:val="40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w</w:t>
      </w:r>
      <w:r w:rsidRPr="0095744A">
        <w:rPr>
          <w:rFonts w:ascii="Times New Roman" w:eastAsia="Times New Roman" w:hAnsi="Times New Roman" w:cs="Times New Roman"/>
          <w:spacing w:val="-3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trakcie</w:t>
      </w:r>
      <w:r w:rsidRPr="0095744A">
        <w:rPr>
          <w:rFonts w:ascii="Times New Roman" w:eastAsia="Times New Roman" w:hAnsi="Times New Roman" w:cs="Times New Roman"/>
          <w:spacing w:val="40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budowy,</w:t>
      </w:r>
      <w:r w:rsidRPr="0095744A">
        <w:rPr>
          <w:rFonts w:ascii="Times New Roman" w:eastAsia="Times New Roman" w:hAnsi="Times New Roman" w:cs="Times New Roman"/>
          <w:spacing w:val="40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który</w:t>
      </w:r>
      <w:r w:rsidRPr="0095744A">
        <w:rPr>
          <w:rFonts w:ascii="Times New Roman" w:eastAsia="Times New Roman" w:hAnsi="Times New Roman" w:cs="Times New Roman"/>
          <w:spacing w:val="40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zostanie</w:t>
      </w:r>
      <w:r w:rsidRPr="0095744A">
        <w:rPr>
          <w:rFonts w:ascii="Times New Roman" w:eastAsia="Times New Roman" w:hAnsi="Times New Roman" w:cs="Times New Roman"/>
          <w:spacing w:val="40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oddany</w:t>
      </w:r>
      <w:r w:rsidRPr="0095744A">
        <w:rPr>
          <w:rFonts w:ascii="Times New Roman" w:eastAsia="Times New Roman" w:hAnsi="Times New Roman" w:cs="Times New Roman"/>
          <w:spacing w:val="40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do</w:t>
      </w:r>
      <w:r w:rsidRPr="0095744A">
        <w:rPr>
          <w:rFonts w:ascii="Times New Roman" w:eastAsia="Times New Roman" w:hAnsi="Times New Roman" w:cs="Times New Roman"/>
          <w:spacing w:val="40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użytkowania</w:t>
      </w:r>
      <w:r w:rsidRPr="0095744A">
        <w:rPr>
          <w:rFonts w:ascii="Times New Roman" w:eastAsia="Times New Roman" w:hAnsi="Times New Roman" w:cs="Times New Roman"/>
          <w:spacing w:val="40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przed</w:t>
      </w:r>
      <w:r w:rsidRPr="0095744A">
        <w:rPr>
          <w:rFonts w:ascii="Times New Roman" w:eastAsia="Times New Roman" w:hAnsi="Times New Roman" w:cs="Times New Roman"/>
          <w:spacing w:val="40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rozliczeniem</w:t>
      </w:r>
      <w:r w:rsidRPr="0095744A">
        <w:rPr>
          <w:rFonts w:ascii="Times New Roman" w:eastAsia="Times New Roman" w:hAnsi="Times New Roman" w:cs="Times New Roman"/>
          <w:spacing w:val="40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 xml:space="preserve">wniosku </w:t>
      </w:r>
      <w:bookmarkStart w:id="8" w:name="Zalacznik_1_Paragraf_3"/>
      <w:bookmarkEnd w:id="8"/>
      <w:r w:rsidRPr="0095744A">
        <w:rPr>
          <w:rFonts w:ascii="Times New Roman" w:eastAsia="Times New Roman" w:hAnsi="Times New Roman" w:cs="Times New Roman"/>
        </w:rPr>
        <w:t>o</w:t>
      </w:r>
      <w:r w:rsidRPr="0095744A">
        <w:rPr>
          <w:rFonts w:ascii="Times New Roman" w:eastAsia="Times New Roman" w:hAnsi="Times New Roman" w:cs="Times New Roman"/>
          <w:spacing w:val="-4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udzielenie dotacji celowej ze środków budżetu Gminy Jedlicze na</w:t>
      </w:r>
      <w:r w:rsidRPr="0095744A">
        <w:rPr>
          <w:rFonts w:ascii="Times New Roman" w:eastAsia="Times New Roman" w:hAnsi="Times New Roman" w:cs="Times New Roman"/>
          <w:spacing w:val="34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dofinansowanie</w:t>
      </w:r>
      <w:r w:rsidRPr="0095744A">
        <w:rPr>
          <w:rFonts w:ascii="Times New Roman" w:eastAsia="Times New Roman" w:hAnsi="Times New Roman" w:cs="Times New Roman"/>
          <w:spacing w:val="33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kosztów</w:t>
      </w:r>
      <w:r w:rsidRPr="0095744A">
        <w:rPr>
          <w:rFonts w:ascii="Times New Roman" w:eastAsia="Times New Roman" w:hAnsi="Times New Roman" w:cs="Times New Roman"/>
          <w:spacing w:val="34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inwestycji</w:t>
      </w:r>
      <w:r w:rsidRPr="0095744A">
        <w:rPr>
          <w:rFonts w:ascii="Times New Roman" w:eastAsia="Times New Roman" w:hAnsi="Times New Roman" w:cs="Times New Roman"/>
          <w:spacing w:val="33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budowy</w:t>
      </w:r>
      <w:r w:rsidRPr="0095744A">
        <w:rPr>
          <w:rFonts w:ascii="Times New Roman" w:eastAsia="Times New Roman" w:hAnsi="Times New Roman" w:cs="Times New Roman"/>
          <w:spacing w:val="34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studni</w:t>
      </w:r>
      <w:r w:rsidRPr="0095744A">
        <w:rPr>
          <w:rFonts w:ascii="Times New Roman" w:eastAsia="Times New Roman" w:hAnsi="Times New Roman" w:cs="Times New Roman"/>
          <w:spacing w:val="33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głębinowych</w:t>
      </w:r>
      <w:r w:rsidRPr="0095744A">
        <w:rPr>
          <w:rFonts w:ascii="Times New Roman" w:eastAsia="Times New Roman" w:hAnsi="Times New Roman" w:cs="Times New Roman"/>
          <w:spacing w:val="34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na</w:t>
      </w:r>
      <w:r w:rsidRPr="0095744A">
        <w:rPr>
          <w:rFonts w:ascii="Times New Roman" w:eastAsia="Times New Roman" w:hAnsi="Times New Roman" w:cs="Times New Roman"/>
          <w:spacing w:val="34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potrzeby</w:t>
      </w:r>
      <w:r w:rsidRPr="0095744A">
        <w:rPr>
          <w:rFonts w:ascii="Times New Roman" w:eastAsia="Times New Roman" w:hAnsi="Times New Roman" w:cs="Times New Roman"/>
          <w:spacing w:val="34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zwykłego</w:t>
      </w:r>
      <w:r w:rsidRPr="0095744A">
        <w:rPr>
          <w:rFonts w:ascii="Times New Roman" w:eastAsia="Times New Roman" w:hAnsi="Times New Roman" w:cs="Times New Roman"/>
          <w:spacing w:val="34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korzystania z wód w Gminie Jedlicze.</w:t>
      </w:r>
    </w:p>
    <w:p w:rsidR="0095744A" w:rsidRPr="0095744A" w:rsidRDefault="0095744A" w:rsidP="0095744A">
      <w:pPr>
        <w:widowControl w:val="0"/>
        <w:tabs>
          <w:tab w:val="left" w:pos="660"/>
        </w:tabs>
        <w:autoSpaceDE w:val="0"/>
        <w:autoSpaceDN w:val="0"/>
        <w:spacing w:after="0" w:line="276" w:lineRule="auto"/>
        <w:ind w:right="117"/>
        <w:jc w:val="both"/>
        <w:rPr>
          <w:rFonts w:ascii="Times New Roman" w:eastAsia="Times New Roman" w:hAnsi="Times New Roman" w:cs="Times New Roman"/>
        </w:rPr>
      </w:pPr>
      <w:r w:rsidRPr="0095744A">
        <w:rPr>
          <w:rFonts w:ascii="Times New Roman" w:eastAsia="Times New Roman" w:hAnsi="Times New Roman" w:cs="Times New Roman"/>
          <w:b/>
        </w:rPr>
        <w:tab/>
        <w:t>§</w:t>
      </w:r>
      <w:r w:rsidRPr="0095744A">
        <w:rPr>
          <w:rFonts w:ascii="Times New Roman" w:eastAsia="Times New Roman" w:hAnsi="Times New Roman" w:cs="Times New Roman"/>
          <w:b/>
          <w:spacing w:val="-1"/>
        </w:rPr>
        <w:t xml:space="preserve"> </w:t>
      </w:r>
      <w:r w:rsidRPr="0095744A">
        <w:rPr>
          <w:rFonts w:ascii="Times New Roman" w:eastAsia="Times New Roman" w:hAnsi="Times New Roman" w:cs="Times New Roman"/>
          <w:b/>
        </w:rPr>
        <w:t>3.</w:t>
      </w:r>
      <w:r w:rsidRPr="0095744A">
        <w:rPr>
          <w:rFonts w:ascii="Times New Roman" w:eastAsia="Times New Roman" w:hAnsi="Times New Roman" w:cs="Times New Roman"/>
        </w:rPr>
        <w:t xml:space="preserve"> 1. Dotacja</w:t>
      </w:r>
      <w:r w:rsidRPr="0095744A">
        <w:rPr>
          <w:rFonts w:ascii="Times New Roman" w:eastAsia="Times New Roman" w:hAnsi="Times New Roman" w:cs="Times New Roman"/>
          <w:spacing w:val="27"/>
        </w:rPr>
        <w:t xml:space="preserve">  </w:t>
      </w:r>
      <w:r w:rsidRPr="0095744A">
        <w:rPr>
          <w:rFonts w:ascii="Times New Roman" w:eastAsia="Times New Roman" w:hAnsi="Times New Roman" w:cs="Times New Roman"/>
        </w:rPr>
        <w:t>nie</w:t>
      </w:r>
      <w:r w:rsidRPr="0095744A">
        <w:rPr>
          <w:rFonts w:ascii="Times New Roman" w:eastAsia="Times New Roman" w:hAnsi="Times New Roman" w:cs="Times New Roman"/>
          <w:spacing w:val="1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może</w:t>
      </w:r>
      <w:r w:rsidRPr="0095744A">
        <w:rPr>
          <w:rFonts w:ascii="Times New Roman" w:eastAsia="Times New Roman" w:hAnsi="Times New Roman" w:cs="Times New Roman"/>
          <w:spacing w:val="27"/>
        </w:rPr>
        <w:t xml:space="preserve">  </w:t>
      </w:r>
      <w:r w:rsidRPr="0095744A">
        <w:rPr>
          <w:rFonts w:ascii="Times New Roman" w:eastAsia="Times New Roman" w:hAnsi="Times New Roman" w:cs="Times New Roman"/>
        </w:rPr>
        <w:t>dotyczyć</w:t>
      </w:r>
      <w:r w:rsidRPr="0095744A">
        <w:rPr>
          <w:rFonts w:ascii="Times New Roman" w:eastAsia="Times New Roman" w:hAnsi="Times New Roman" w:cs="Times New Roman"/>
          <w:spacing w:val="28"/>
        </w:rPr>
        <w:t xml:space="preserve">  </w:t>
      </w:r>
      <w:r w:rsidRPr="0095744A">
        <w:rPr>
          <w:rFonts w:ascii="Times New Roman" w:eastAsia="Times New Roman" w:hAnsi="Times New Roman" w:cs="Times New Roman"/>
        </w:rPr>
        <w:t>terenu</w:t>
      </w:r>
      <w:r w:rsidRPr="0095744A">
        <w:rPr>
          <w:rFonts w:ascii="Times New Roman" w:eastAsia="Times New Roman" w:hAnsi="Times New Roman" w:cs="Times New Roman"/>
          <w:spacing w:val="27"/>
        </w:rPr>
        <w:t xml:space="preserve">  </w:t>
      </w:r>
      <w:r w:rsidRPr="0095744A">
        <w:rPr>
          <w:rFonts w:ascii="Times New Roman" w:eastAsia="Times New Roman" w:hAnsi="Times New Roman" w:cs="Times New Roman"/>
        </w:rPr>
        <w:t>nieruchomości,</w:t>
      </w:r>
      <w:r w:rsidRPr="0095744A">
        <w:rPr>
          <w:rFonts w:ascii="Times New Roman" w:eastAsia="Times New Roman" w:hAnsi="Times New Roman" w:cs="Times New Roman"/>
          <w:spacing w:val="27"/>
        </w:rPr>
        <w:t xml:space="preserve">  </w:t>
      </w:r>
      <w:r w:rsidRPr="0095744A">
        <w:rPr>
          <w:rFonts w:ascii="Times New Roman" w:eastAsia="Times New Roman" w:hAnsi="Times New Roman" w:cs="Times New Roman"/>
        </w:rPr>
        <w:t>na</w:t>
      </w:r>
      <w:r w:rsidRPr="0095744A">
        <w:rPr>
          <w:rFonts w:ascii="Times New Roman" w:eastAsia="Times New Roman" w:hAnsi="Times New Roman" w:cs="Times New Roman"/>
          <w:spacing w:val="28"/>
        </w:rPr>
        <w:t xml:space="preserve">  </w:t>
      </w:r>
      <w:r w:rsidRPr="0095744A">
        <w:rPr>
          <w:rFonts w:ascii="Times New Roman" w:eastAsia="Times New Roman" w:hAnsi="Times New Roman" w:cs="Times New Roman"/>
        </w:rPr>
        <w:t>których</w:t>
      </w:r>
      <w:r w:rsidRPr="0095744A">
        <w:rPr>
          <w:rFonts w:ascii="Times New Roman" w:eastAsia="Times New Roman" w:hAnsi="Times New Roman" w:cs="Times New Roman"/>
          <w:spacing w:val="27"/>
        </w:rPr>
        <w:t xml:space="preserve">  </w:t>
      </w:r>
      <w:r w:rsidRPr="0095744A">
        <w:rPr>
          <w:rFonts w:ascii="Times New Roman" w:eastAsia="Times New Roman" w:hAnsi="Times New Roman" w:cs="Times New Roman"/>
        </w:rPr>
        <w:t>prowadzona</w:t>
      </w:r>
      <w:r w:rsidRPr="0095744A">
        <w:rPr>
          <w:rFonts w:ascii="Times New Roman" w:eastAsia="Times New Roman" w:hAnsi="Times New Roman" w:cs="Times New Roman"/>
          <w:spacing w:val="28"/>
        </w:rPr>
        <w:t xml:space="preserve">  </w:t>
      </w:r>
      <w:r w:rsidRPr="0095744A">
        <w:rPr>
          <w:rFonts w:ascii="Times New Roman" w:eastAsia="Times New Roman" w:hAnsi="Times New Roman" w:cs="Times New Roman"/>
        </w:rPr>
        <w:t>jest</w:t>
      </w:r>
      <w:r w:rsidRPr="0095744A">
        <w:rPr>
          <w:rFonts w:ascii="Times New Roman" w:eastAsia="Times New Roman" w:hAnsi="Times New Roman" w:cs="Times New Roman"/>
          <w:spacing w:val="27"/>
        </w:rPr>
        <w:t xml:space="preserve">  </w:t>
      </w:r>
      <w:r w:rsidRPr="0095744A">
        <w:rPr>
          <w:rFonts w:ascii="Times New Roman" w:eastAsia="Times New Roman" w:hAnsi="Times New Roman" w:cs="Times New Roman"/>
          <w:spacing w:val="-2"/>
        </w:rPr>
        <w:t>działalność</w:t>
      </w:r>
    </w:p>
    <w:p w:rsidR="0095744A" w:rsidRPr="0095744A" w:rsidRDefault="0095744A" w:rsidP="0095744A">
      <w:pPr>
        <w:widowControl w:val="0"/>
        <w:autoSpaceDE w:val="0"/>
        <w:autoSpaceDN w:val="0"/>
        <w:spacing w:after="0" w:line="276" w:lineRule="auto"/>
        <w:ind w:left="100"/>
        <w:jc w:val="both"/>
        <w:rPr>
          <w:rFonts w:ascii="Times New Roman" w:eastAsia="Times New Roman" w:hAnsi="Times New Roman" w:cs="Times New Roman"/>
          <w:spacing w:val="-2"/>
        </w:rPr>
      </w:pPr>
      <w:r w:rsidRPr="0095744A">
        <w:rPr>
          <w:rFonts w:ascii="Times New Roman" w:eastAsia="Times New Roman" w:hAnsi="Times New Roman" w:cs="Times New Roman"/>
        </w:rPr>
        <w:t>gospodarcza,</w:t>
      </w:r>
      <w:r w:rsidRPr="0095744A">
        <w:rPr>
          <w:rFonts w:ascii="Times New Roman" w:eastAsia="Times New Roman" w:hAnsi="Times New Roman" w:cs="Times New Roman"/>
          <w:spacing w:val="-3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działalność w</w:t>
      </w:r>
      <w:r w:rsidRPr="0095744A">
        <w:rPr>
          <w:rFonts w:ascii="Times New Roman" w:eastAsia="Times New Roman" w:hAnsi="Times New Roman" w:cs="Times New Roman"/>
          <w:spacing w:val="-2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rolnictwie, działalność</w:t>
      </w:r>
      <w:r w:rsidRPr="0095744A">
        <w:rPr>
          <w:rFonts w:ascii="Times New Roman" w:eastAsia="Times New Roman" w:hAnsi="Times New Roman" w:cs="Times New Roman"/>
          <w:spacing w:val="-1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w</w:t>
      </w:r>
      <w:r w:rsidRPr="0095744A">
        <w:rPr>
          <w:rFonts w:ascii="Times New Roman" w:eastAsia="Times New Roman" w:hAnsi="Times New Roman" w:cs="Times New Roman"/>
          <w:spacing w:val="-1"/>
        </w:rPr>
        <w:t xml:space="preserve"> </w:t>
      </w:r>
      <w:r w:rsidRPr="0095744A">
        <w:rPr>
          <w:rFonts w:ascii="Times New Roman" w:eastAsia="Times New Roman" w:hAnsi="Times New Roman" w:cs="Times New Roman"/>
          <w:spacing w:val="-2"/>
        </w:rPr>
        <w:t>rybołówstwie.</w:t>
      </w:r>
    </w:p>
    <w:p w:rsidR="0095744A" w:rsidRPr="0095744A" w:rsidRDefault="0095744A" w:rsidP="0095744A">
      <w:pPr>
        <w:widowControl w:val="0"/>
        <w:numPr>
          <w:ilvl w:val="0"/>
          <w:numId w:val="5"/>
        </w:num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95744A">
        <w:rPr>
          <w:rFonts w:ascii="Times New Roman" w:eastAsia="Times New Roman" w:hAnsi="Times New Roman" w:cs="Times New Roman"/>
        </w:rPr>
        <w:t>Dotacji nie podlegają obszary gdzie istnieje techniczna możliwość przyłączenia nieruchomości do sieci wodociągowej w rozumieniu ustawy z dnia 7 czerwca 2001 r. o zbiorowym zaopatrzeniu w wodę i zbiorowym odprowadzaniu ścieków.</w:t>
      </w:r>
    </w:p>
    <w:p w:rsidR="0095744A" w:rsidRPr="0095744A" w:rsidRDefault="0095744A" w:rsidP="0095744A">
      <w:pPr>
        <w:widowControl w:val="0"/>
        <w:numPr>
          <w:ilvl w:val="0"/>
          <w:numId w:val="5"/>
        </w:numPr>
        <w:tabs>
          <w:tab w:val="left" w:pos="660"/>
        </w:tabs>
        <w:autoSpaceDE w:val="0"/>
        <w:autoSpaceDN w:val="0"/>
        <w:spacing w:after="0" w:line="276" w:lineRule="auto"/>
        <w:ind w:right="118"/>
        <w:jc w:val="both"/>
        <w:rPr>
          <w:rFonts w:ascii="Times New Roman" w:eastAsia="Times New Roman" w:hAnsi="Times New Roman" w:cs="Times New Roman"/>
        </w:rPr>
      </w:pPr>
      <w:bookmarkStart w:id="9" w:name="Zalacznik_1_Paragraf_3_Ustęp_2"/>
      <w:bookmarkStart w:id="10" w:name="Zalacznik_1_Paragraf_3_Ustęp_3"/>
      <w:bookmarkEnd w:id="9"/>
      <w:bookmarkEnd w:id="10"/>
      <w:r w:rsidRPr="0095744A">
        <w:rPr>
          <w:rFonts w:ascii="Times New Roman" w:eastAsia="Times New Roman" w:hAnsi="Times New Roman" w:cs="Times New Roman"/>
        </w:rPr>
        <w:t>Dotacja</w:t>
      </w:r>
      <w:r w:rsidRPr="0095744A">
        <w:rPr>
          <w:rFonts w:ascii="Times New Roman" w:eastAsia="Times New Roman" w:hAnsi="Times New Roman" w:cs="Times New Roman"/>
          <w:spacing w:val="80"/>
          <w:w w:val="150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nie</w:t>
      </w:r>
      <w:r w:rsidRPr="0095744A">
        <w:rPr>
          <w:rFonts w:ascii="Times New Roman" w:eastAsia="Times New Roman" w:hAnsi="Times New Roman" w:cs="Times New Roman"/>
          <w:spacing w:val="-1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może</w:t>
      </w:r>
      <w:r w:rsidRPr="0095744A">
        <w:rPr>
          <w:rFonts w:ascii="Times New Roman" w:eastAsia="Times New Roman" w:hAnsi="Times New Roman" w:cs="Times New Roman"/>
          <w:spacing w:val="80"/>
          <w:w w:val="150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pokrywać</w:t>
      </w:r>
      <w:r w:rsidRPr="0095744A">
        <w:rPr>
          <w:rFonts w:ascii="Times New Roman" w:eastAsia="Times New Roman" w:hAnsi="Times New Roman" w:cs="Times New Roman"/>
          <w:spacing w:val="80"/>
          <w:w w:val="150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wydatków</w:t>
      </w:r>
      <w:r w:rsidRPr="0095744A">
        <w:rPr>
          <w:rFonts w:ascii="Times New Roman" w:eastAsia="Times New Roman" w:hAnsi="Times New Roman" w:cs="Times New Roman"/>
          <w:spacing w:val="80"/>
          <w:w w:val="150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przeznaczonych</w:t>
      </w:r>
      <w:r w:rsidRPr="0095744A">
        <w:rPr>
          <w:rFonts w:ascii="Times New Roman" w:eastAsia="Times New Roman" w:hAnsi="Times New Roman" w:cs="Times New Roman"/>
          <w:spacing w:val="80"/>
          <w:w w:val="150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na</w:t>
      </w:r>
      <w:r w:rsidRPr="0095744A">
        <w:rPr>
          <w:rFonts w:ascii="Times New Roman" w:eastAsia="Times New Roman" w:hAnsi="Times New Roman" w:cs="Times New Roman"/>
          <w:spacing w:val="80"/>
          <w:w w:val="150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ten</w:t>
      </w:r>
      <w:r w:rsidRPr="0095744A">
        <w:rPr>
          <w:rFonts w:ascii="Times New Roman" w:eastAsia="Times New Roman" w:hAnsi="Times New Roman" w:cs="Times New Roman"/>
          <w:spacing w:val="80"/>
          <w:w w:val="150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sam</w:t>
      </w:r>
      <w:r w:rsidRPr="0095744A">
        <w:rPr>
          <w:rFonts w:ascii="Times New Roman" w:eastAsia="Times New Roman" w:hAnsi="Times New Roman" w:cs="Times New Roman"/>
          <w:spacing w:val="80"/>
          <w:w w:val="150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cel</w:t>
      </w:r>
      <w:r w:rsidRPr="0095744A">
        <w:rPr>
          <w:rFonts w:ascii="Times New Roman" w:eastAsia="Times New Roman" w:hAnsi="Times New Roman" w:cs="Times New Roman"/>
          <w:spacing w:val="80"/>
          <w:w w:val="150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finansowanych</w:t>
      </w:r>
      <w:r w:rsidRPr="0095744A">
        <w:rPr>
          <w:rFonts w:ascii="Times New Roman" w:eastAsia="Times New Roman" w:hAnsi="Times New Roman" w:cs="Times New Roman"/>
          <w:spacing w:val="80"/>
          <w:w w:val="150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lub</w:t>
      </w:r>
      <w:r w:rsidRPr="0095744A">
        <w:rPr>
          <w:rFonts w:ascii="Times New Roman" w:eastAsia="Times New Roman" w:hAnsi="Times New Roman" w:cs="Times New Roman"/>
          <w:spacing w:val="80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dofinansowanych z innych bezzwrotnych źródeł (zakaz tzw. podwójnego finansowania).</w:t>
      </w:r>
    </w:p>
    <w:p w:rsidR="0095744A" w:rsidRPr="0095744A" w:rsidRDefault="0095744A" w:rsidP="0095744A">
      <w:pPr>
        <w:widowControl w:val="0"/>
        <w:numPr>
          <w:ilvl w:val="0"/>
          <w:numId w:val="5"/>
        </w:numPr>
        <w:tabs>
          <w:tab w:val="left" w:pos="660"/>
        </w:tabs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</w:rPr>
      </w:pPr>
      <w:bookmarkStart w:id="11" w:name="Zalacznik_1_Paragraf_3_Ustęp_4"/>
      <w:bookmarkEnd w:id="11"/>
      <w:r w:rsidRPr="0095744A">
        <w:rPr>
          <w:rFonts w:ascii="Times New Roman" w:eastAsia="Times New Roman" w:hAnsi="Times New Roman" w:cs="Times New Roman"/>
        </w:rPr>
        <w:t>Dotacji</w:t>
      </w:r>
      <w:r w:rsidRPr="0095744A">
        <w:rPr>
          <w:rFonts w:ascii="Times New Roman" w:eastAsia="Times New Roman" w:hAnsi="Times New Roman" w:cs="Times New Roman"/>
          <w:spacing w:val="-4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nie podlega</w:t>
      </w:r>
      <w:r w:rsidRPr="0095744A">
        <w:rPr>
          <w:rFonts w:ascii="Times New Roman" w:eastAsia="Times New Roman" w:hAnsi="Times New Roman" w:cs="Times New Roman"/>
          <w:spacing w:val="-1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zmiana, modernizacja</w:t>
      </w:r>
      <w:r w:rsidRPr="0095744A">
        <w:rPr>
          <w:rFonts w:ascii="Times New Roman" w:eastAsia="Times New Roman" w:hAnsi="Times New Roman" w:cs="Times New Roman"/>
          <w:spacing w:val="-2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oraz renowacja</w:t>
      </w:r>
      <w:r w:rsidRPr="0095744A">
        <w:rPr>
          <w:rFonts w:ascii="Times New Roman" w:eastAsia="Times New Roman" w:hAnsi="Times New Roman" w:cs="Times New Roman"/>
          <w:spacing w:val="-1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istniejącej już</w:t>
      </w:r>
      <w:r w:rsidRPr="0095744A">
        <w:rPr>
          <w:rFonts w:ascii="Times New Roman" w:eastAsia="Times New Roman" w:hAnsi="Times New Roman" w:cs="Times New Roman"/>
          <w:spacing w:val="-1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 xml:space="preserve">studni </w:t>
      </w:r>
      <w:r w:rsidRPr="0095744A">
        <w:rPr>
          <w:rFonts w:ascii="Times New Roman" w:eastAsia="Times New Roman" w:hAnsi="Times New Roman" w:cs="Times New Roman"/>
          <w:spacing w:val="-2"/>
        </w:rPr>
        <w:t>głębinowej.</w:t>
      </w:r>
    </w:p>
    <w:p w:rsidR="0095744A" w:rsidRPr="0095744A" w:rsidRDefault="0095744A" w:rsidP="0095744A">
      <w:pPr>
        <w:widowControl w:val="0"/>
        <w:autoSpaceDE w:val="0"/>
        <w:autoSpaceDN w:val="0"/>
        <w:spacing w:after="0" w:line="276" w:lineRule="auto"/>
        <w:ind w:left="100" w:firstLine="340"/>
        <w:rPr>
          <w:rFonts w:ascii="Times New Roman" w:eastAsia="Times New Roman" w:hAnsi="Times New Roman" w:cs="Times New Roman"/>
        </w:rPr>
      </w:pPr>
      <w:bookmarkStart w:id="12" w:name="Zalacznik_1_Paragraf_4"/>
      <w:bookmarkEnd w:id="12"/>
      <w:r w:rsidRPr="0095744A">
        <w:rPr>
          <w:rFonts w:ascii="Times New Roman" w:eastAsia="Times New Roman" w:hAnsi="Times New Roman" w:cs="Times New Roman"/>
          <w:b/>
        </w:rPr>
        <w:t>§</w:t>
      </w:r>
      <w:r w:rsidRPr="0095744A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95744A">
        <w:rPr>
          <w:rFonts w:ascii="Times New Roman" w:eastAsia="Times New Roman" w:hAnsi="Times New Roman" w:cs="Times New Roman"/>
          <w:b/>
        </w:rPr>
        <w:t>4.</w:t>
      </w:r>
      <w:r w:rsidRPr="0095744A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1.</w:t>
      </w:r>
      <w:r w:rsidRPr="0095744A">
        <w:rPr>
          <w:rFonts w:ascii="Times New Roman" w:eastAsia="Times New Roman" w:hAnsi="Times New Roman" w:cs="Times New Roman"/>
          <w:spacing w:val="-2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Ze środków budżetu Gminy Jedlicze dofinansowane mogą być jedynie koszty kwalifikowane</w:t>
      </w:r>
      <w:r w:rsidRPr="0095744A">
        <w:rPr>
          <w:rFonts w:ascii="Times New Roman" w:eastAsia="Times New Roman" w:hAnsi="Times New Roman" w:cs="Times New Roman"/>
          <w:spacing w:val="40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poniesione przez Wnioskodawcę.</w:t>
      </w:r>
    </w:p>
    <w:p w:rsidR="0095744A" w:rsidRPr="0095744A" w:rsidRDefault="0095744A" w:rsidP="0095744A">
      <w:pPr>
        <w:widowControl w:val="0"/>
        <w:autoSpaceDE w:val="0"/>
        <w:autoSpaceDN w:val="0"/>
        <w:spacing w:after="0" w:line="276" w:lineRule="auto"/>
        <w:ind w:left="440"/>
        <w:rPr>
          <w:rFonts w:ascii="Times New Roman" w:eastAsia="Times New Roman" w:hAnsi="Times New Roman" w:cs="Times New Roman"/>
        </w:rPr>
      </w:pPr>
      <w:bookmarkStart w:id="13" w:name="Zalacznik_1_Paragraf_4_Ustęp_2"/>
      <w:bookmarkEnd w:id="13"/>
      <w:r w:rsidRPr="0095744A">
        <w:rPr>
          <w:rFonts w:ascii="Times New Roman" w:eastAsia="Times New Roman" w:hAnsi="Times New Roman" w:cs="Times New Roman"/>
        </w:rPr>
        <w:t>2.</w:t>
      </w:r>
      <w:r w:rsidRPr="0095744A">
        <w:rPr>
          <w:rFonts w:ascii="Times New Roman" w:eastAsia="Times New Roman" w:hAnsi="Times New Roman" w:cs="Times New Roman"/>
          <w:spacing w:val="-3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Kosztami kwalifikowanymi w</w:t>
      </w:r>
      <w:r w:rsidRPr="0095744A">
        <w:rPr>
          <w:rFonts w:ascii="Times New Roman" w:eastAsia="Times New Roman" w:hAnsi="Times New Roman" w:cs="Times New Roman"/>
          <w:spacing w:val="-2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przypadku budowy studni głębinowej</w:t>
      </w:r>
      <w:r w:rsidRPr="0095744A">
        <w:rPr>
          <w:rFonts w:ascii="Times New Roman" w:eastAsia="Times New Roman" w:hAnsi="Times New Roman" w:cs="Times New Roman"/>
          <w:spacing w:val="-1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 xml:space="preserve">są wydatki poniesione </w:t>
      </w:r>
      <w:r w:rsidRPr="0095744A">
        <w:rPr>
          <w:rFonts w:ascii="Times New Roman" w:eastAsia="Times New Roman" w:hAnsi="Times New Roman" w:cs="Times New Roman"/>
          <w:spacing w:val="-5"/>
        </w:rPr>
        <w:t>na:</w:t>
      </w:r>
    </w:p>
    <w:p w:rsidR="0095744A" w:rsidRPr="0095744A" w:rsidRDefault="0095744A" w:rsidP="0095744A">
      <w:pPr>
        <w:widowControl w:val="0"/>
        <w:numPr>
          <w:ilvl w:val="0"/>
          <w:numId w:val="6"/>
        </w:numPr>
        <w:tabs>
          <w:tab w:val="left" w:pos="342"/>
        </w:tabs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</w:rPr>
      </w:pPr>
      <w:bookmarkStart w:id="14" w:name="Zalacznik_1_Paragraf_4_Ustęp_2_Tiret_1_("/>
      <w:bookmarkEnd w:id="14"/>
      <w:r w:rsidRPr="0095744A">
        <w:rPr>
          <w:rFonts w:ascii="Times New Roman" w:eastAsia="Times New Roman" w:hAnsi="Times New Roman" w:cs="Times New Roman"/>
        </w:rPr>
        <w:t>wiercenie</w:t>
      </w:r>
      <w:r w:rsidRPr="0095744A">
        <w:rPr>
          <w:rFonts w:ascii="Times New Roman" w:eastAsia="Times New Roman" w:hAnsi="Times New Roman" w:cs="Times New Roman"/>
          <w:spacing w:val="-1"/>
        </w:rPr>
        <w:t xml:space="preserve"> </w:t>
      </w:r>
      <w:r w:rsidRPr="0095744A">
        <w:rPr>
          <w:rFonts w:ascii="Times New Roman" w:eastAsia="Times New Roman" w:hAnsi="Times New Roman" w:cs="Times New Roman"/>
          <w:spacing w:val="-2"/>
        </w:rPr>
        <w:t>studni,</w:t>
      </w:r>
    </w:p>
    <w:p w:rsidR="0095744A" w:rsidRPr="0095744A" w:rsidRDefault="0095744A" w:rsidP="0095744A">
      <w:pPr>
        <w:widowControl w:val="0"/>
        <w:numPr>
          <w:ilvl w:val="0"/>
          <w:numId w:val="6"/>
        </w:numPr>
        <w:tabs>
          <w:tab w:val="left" w:pos="342"/>
        </w:tabs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</w:rPr>
      </w:pPr>
      <w:bookmarkStart w:id="15" w:name="Zalacznik_1_Paragraf_4_Ustęp_2_Tiret_2_("/>
      <w:bookmarkEnd w:id="15"/>
      <w:r w:rsidRPr="0095744A">
        <w:rPr>
          <w:rFonts w:ascii="Times New Roman" w:eastAsia="Times New Roman" w:hAnsi="Times New Roman" w:cs="Times New Roman"/>
        </w:rPr>
        <w:t>zakup</w:t>
      </w:r>
      <w:r w:rsidRPr="0095744A">
        <w:rPr>
          <w:rFonts w:ascii="Times New Roman" w:eastAsia="Times New Roman" w:hAnsi="Times New Roman" w:cs="Times New Roman"/>
          <w:spacing w:val="-2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materiałów</w:t>
      </w:r>
      <w:r w:rsidRPr="0095744A">
        <w:rPr>
          <w:rFonts w:ascii="Times New Roman" w:eastAsia="Times New Roman" w:hAnsi="Times New Roman" w:cs="Times New Roman"/>
          <w:spacing w:val="-2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koniecznych</w:t>
      </w:r>
      <w:r w:rsidRPr="0095744A">
        <w:rPr>
          <w:rFonts w:ascii="Times New Roman" w:eastAsia="Times New Roman" w:hAnsi="Times New Roman" w:cs="Times New Roman"/>
          <w:spacing w:val="-1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do</w:t>
      </w:r>
      <w:r w:rsidRPr="0095744A">
        <w:rPr>
          <w:rFonts w:ascii="Times New Roman" w:eastAsia="Times New Roman" w:hAnsi="Times New Roman" w:cs="Times New Roman"/>
          <w:spacing w:val="-1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montażu</w:t>
      </w:r>
      <w:r w:rsidRPr="0095744A">
        <w:rPr>
          <w:rFonts w:ascii="Times New Roman" w:eastAsia="Times New Roman" w:hAnsi="Times New Roman" w:cs="Times New Roman"/>
          <w:spacing w:val="-1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studni,</w:t>
      </w:r>
      <w:r w:rsidRPr="0095744A">
        <w:rPr>
          <w:rFonts w:ascii="Times New Roman" w:eastAsia="Times New Roman" w:hAnsi="Times New Roman" w:cs="Times New Roman"/>
          <w:spacing w:val="-2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wchodzących</w:t>
      </w:r>
      <w:r w:rsidRPr="0095744A">
        <w:rPr>
          <w:rFonts w:ascii="Times New Roman" w:eastAsia="Times New Roman" w:hAnsi="Times New Roman" w:cs="Times New Roman"/>
          <w:spacing w:val="-1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w</w:t>
      </w:r>
      <w:r w:rsidRPr="0095744A">
        <w:rPr>
          <w:rFonts w:ascii="Times New Roman" w:eastAsia="Times New Roman" w:hAnsi="Times New Roman" w:cs="Times New Roman"/>
          <w:spacing w:val="-2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skład</w:t>
      </w:r>
      <w:r w:rsidRPr="0095744A">
        <w:rPr>
          <w:rFonts w:ascii="Times New Roman" w:eastAsia="Times New Roman" w:hAnsi="Times New Roman" w:cs="Times New Roman"/>
          <w:spacing w:val="-1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systemu</w:t>
      </w:r>
      <w:r w:rsidRPr="0095744A">
        <w:rPr>
          <w:rFonts w:ascii="Times New Roman" w:eastAsia="Times New Roman" w:hAnsi="Times New Roman" w:cs="Times New Roman"/>
          <w:spacing w:val="-1"/>
        </w:rPr>
        <w:t xml:space="preserve"> </w:t>
      </w:r>
      <w:r w:rsidRPr="0095744A">
        <w:rPr>
          <w:rFonts w:ascii="Times New Roman" w:eastAsia="Times New Roman" w:hAnsi="Times New Roman" w:cs="Times New Roman"/>
          <w:spacing w:val="-2"/>
        </w:rPr>
        <w:t>studni,</w:t>
      </w:r>
    </w:p>
    <w:p w:rsidR="0095744A" w:rsidRPr="0095744A" w:rsidRDefault="0095744A" w:rsidP="0095744A">
      <w:pPr>
        <w:widowControl w:val="0"/>
        <w:numPr>
          <w:ilvl w:val="0"/>
          <w:numId w:val="6"/>
        </w:numPr>
        <w:tabs>
          <w:tab w:val="left" w:pos="342"/>
        </w:tabs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</w:rPr>
      </w:pPr>
      <w:bookmarkStart w:id="16" w:name="Zalacznik_1_Paragraf_4_Ustęp_2_Tiret_3_("/>
      <w:bookmarkEnd w:id="16"/>
      <w:r w:rsidRPr="0095744A">
        <w:rPr>
          <w:rFonts w:ascii="Times New Roman" w:eastAsia="Times New Roman" w:hAnsi="Times New Roman" w:cs="Times New Roman"/>
        </w:rPr>
        <w:t>zakup</w:t>
      </w:r>
      <w:r w:rsidRPr="0095744A">
        <w:rPr>
          <w:rFonts w:ascii="Times New Roman" w:eastAsia="Times New Roman" w:hAnsi="Times New Roman" w:cs="Times New Roman"/>
          <w:spacing w:val="38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zestawu</w:t>
      </w:r>
      <w:r w:rsidRPr="0095744A">
        <w:rPr>
          <w:rFonts w:ascii="Times New Roman" w:eastAsia="Times New Roman" w:hAnsi="Times New Roman" w:cs="Times New Roman"/>
          <w:spacing w:val="39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pompy</w:t>
      </w:r>
      <w:r w:rsidRPr="0095744A">
        <w:rPr>
          <w:rFonts w:ascii="Times New Roman" w:eastAsia="Times New Roman" w:hAnsi="Times New Roman" w:cs="Times New Roman"/>
          <w:spacing w:val="38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głębinowej</w:t>
      </w:r>
      <w:r w:rsidRPr="0095744A">
        <w:rPr>
          <w:rFonts w:ascii="Times New Roman" w:eastAsia="Times New Roman" w:hAnsi="Times New Roman" w:cs="Times New Roman"/>
          <w:spacing w:val="39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(pompy</w:t>
      </w:r>
      <w:r w:rsidRPr="0095744A">
        <w:rPr>
          <w:rFonts w:ascii="Times New Roman" w:eastAsia="Times New Roman" w:hAnsi="Times New Roman" w:cs="Times New Roman"/>
          <w:spacing w:val="38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głębinowej,</w:t>
      </w:r>
      <w:r w:rsidRPr="0095744A">
        <w:rPr>
          <w:rFonts w:ascii="Times New Roman" w:eastAsia="Times New Roman" w:hAnsi="Times New Roman" w:cs="Times New Roman"/>
          <w:spacing w:val="39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zbiornika</w:t>
      </w:r>
      <w:r w:rsidRPr="0095744A">
        <w:rPr>
          <w:rFonts w:ascii="Times New Roman" w:eastAsia="Times New Roman" w:hAnsi="Times New Roman" w:cs="Times New Roman"/>
          <w:spacing w:val="38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hydroforowego,</w:t>
      </w:r>
      <w:r w:rsidRPr="0095744A">
        <w:rPr>
          <w:rFonts w:ascii="Times New Roman" w:eastAsia="Times New Roman" w:hAnsi="Times New Roman" w:cs="Times New Roman"/>
          <w:spacing w:val="39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osprzęt</w:t>
      </w:r>
      <w:r w:rsidRPr="0095744A">
        <w:rPr>
          <w:rFonts w:ascii="Times New Roman" w:eastAsia="Times New Roman" w:hAnsi="Times New Roman" w:cs="Times New Roman"/>
          <w:spacing w:val="38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hydroforowy</w:t>
      </w:r>
      <w:r w:rsidRPr="0095744A">
        <w:rPr>
          <w:rFonts w:ascii="Times New Roman" w:eastAsia="Times New Roman" w:hAnsi="Times New Roman" w:cs="Times New Roman"/>
          <w:spacing w:val="39"/>
        </w:rPr>
        <w:t xml:space="preserve"> </w:t>
      </w:r>
      <w:r w:rsidRPr="0095744A">
        <w:rPr>
          <w:rFonts w:ascii="Times New Roman" w:eastAsia="Times New Roman" w:hAnsi="Times New Roman" w:cs="Times New Roman"/>
          <w:spacing w:val="-10"/>
        </w:rPr>
        <w:t xml:space="preserve">– </w:t>
      </w:r>
      <w:r w:rsidRPr="0095744A">
        <w:rPr>
          <w:rFonts w:ascii="Times New Roman" w:eastAsia="Times New Roman" w:hAnsi="Times New Roman" w:cs="Times New Roman"/>
        </w:rPr>
        <w:t>włącznik</w:t>
      </w:r>
      <w:r w:rsidRPr="0095744A">
        <w:rPr>
          <w:rFonts w:ascii="Times New Roman" w:eastAsia="Times New Roman" w:hAnsi="Times New Roman" w:cs="Times New Roman"/>
          <w:spacing w:val="-2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ciśnieniowy,</w:t>
      </w:r>
      <w:r w:rsidRPr="0095744A">
        <w:rPr>
          <w:rFonts w:ascii="Times New Roman" w:eastAsia="Times New Roman" w:hAnsi="Times New Roman" w:cs="Times New Roman"/>
          <w:spacing w:val="-1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manometr,</w:t>
      </w:r>
      <w:r w:rsidRPr="0095744A">
        <w:rPr>
          <w:rFonts w:ascii="Times New Roman" w:eastAsia="Times New Roman" w:hAnsi="Times New Roman" w:cs="Times New Roman"/>
          <w:spacing w:val="-1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zaworów</w:t>
      </w:r>
      <w:r w:rsidRPr="0095744A">
        <w:rPr>
          <w:rFonts w:ascii="Times New Roman" w:eastAsia="Times New Roman" w:hAnsi="Times New Roman" w:cs="Times New Roman"/>
          <w:spacing w:val="-3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kulowych</w:t>
      </w:r>
      <w:r w:rsidRPr="0095744A">
        <w:rPr>
          <w:rFonts w:ascii="Times New Roman" w:eastAsia="Times New Roman" w:hAnsi="Times New Roman" w:cs="Times New Roman"/>
          <w:spacing w:val="-1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i</w:t>
      </w:r>
      <w:r w:rsidRPr="0095744A">
        <w:rPr>
          <w:rFonts w:ascii="Times New Roman" w:eastAsia="Times New Roman" w:hAnsi="Times New Roman" w:cs="Times New Roman"/>
          <w:spacing w:val="-1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zwrotnych,</w:t>
      </w:r>
      <w:r w:rsidRPr="0095744A">
        <w:rPr>
          <w:rFonts w:ascii="Times New Roman" w:eastAsia="Times New Roman" w:hAnsi="Times New Roman" w:cs="Times New Roman"/>
          <w:spacing w:val="-1"/>
        </w:rPr>
        <w:t xml:space="preserve"> </w:t>
      </w:r>
      <w:r w:rsidRPr="0095744A">
        <w:rPr>
          <w:rFonts w:ascii="Times New Roman" w:eastAsia="Times New Roman" w:hAnsi="Times New Roman" w:cs="Times New Roman"/>
          <w:spacing w:val="-2"/>
        </w:rPr>
        <w:t>złączki),</w:t>
      </w:r>
    </w:p>
    <w:p w:rsidR="0095744A" w:rsidRPr="0095744A" w:rsidRDefault="0095744A" w:rsidP="0095744A">
      <w:pPr>
        <w:widowControl w:val="0"/>
        <w:numPr>
          <w:ilvl w:val="0"/>
          <w:numId w:val="6"/>
        </w:numPr>
        <w:tabs>
          <w:tab w:val="left" w:pos="342"/>
        </w:tabs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</w:rPr>
      </w:pPr>
      <w:bookmarkStart w:id="17" w:name="Zalacznik_1_Paragraf_4_Ustęp_2_Tiret_4_("/>
      <w:bookmarkEnd w:id="17"/>
      <w:r w:rsidRPr="0095744A">
        <w:rPr>
          <w:rFonts w:ascii="Times New Roman" w:eastAsia="Times New Roman" w:hAnsi="Times New Roman" w:cs="Times New Roman"/>
        </w:rPr>
        <w:t>zakup</w:t>
      </w:r>
      <w:r w:rsidRPr="0095744A">
        <w:rPr>
          <w:rFonts w:ascii="Times New Roman" w:eastAsia="Times New Roman" w:hAnsi="Times New Roman" w:cs="Times New Roman"/>
          <w:spacing w:val="-4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materiałów</w:t>
      </w:r>
      <w:r w:rsidRPr="0095744A">
        <w:rPr>
          <w:rFonts w:ascii="Times New Roman" w:eastAsia="Times New Roman" w:hAnsi="Times New Roman" w:cs="Times New Roman"/>
          <w:spacing w:val="-3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do</w:t>
      </w:r>
      <w:r w:rsidRPr="0095744A">
        <w:rPr>
          <w:rFonts w:ascii="Times New Roman" w:eastAsia="Times New Roman" w:hAnsi="Times New Roman" w:cs="Times New Roman"/>
          <w:spacing w:val="-2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wykonania</w:t>
      </w:r>
      <w:r w:rsidRPr="0095744A">
        <w:rPr>
          <w:rFonts w:ascii="Times New Roman" w:eastAsia="Times New Roman" w:hAnsi="Times New Roman" w:cs="Times New Roman"/>
          <w:spacing w:val="-1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instalacji</w:t>
      </w:r>
      <w:r w:rsidRPr="0095744A">
        <w:rPr>
          <w:rFonts w:ascii="Times New Roman" w:eastAsia="Times New Roman" w:hAnsi="Times New Roman" w:cs="Times New Roman"/>
          <w:spacing w:val="-3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elektrycznej</w:t>
      </w:r>
      <w:r w:rsidRPr="0095744A">
        <w:rPr>
          <w:rFonts w:ascii="Times New Roman" w:eastAsia="Times New Roman" w:hAnsi="Times New Roman" w:cs="Times New Roman"/>
          <w:spacing w:val="-2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oraz</w:t>
      </w:r>
      <w:r w:rsidRPr="0095744A">
        <w:rPr>
          <w:rFonts w:ascii="Times New Roman" w:eastAsia="Times New Roman" w:hAnsi="Times New Roman" w:cs="Times New Roman"/>
          <w:spacing w:val="-1"/>
        </w:rPr>
        <w:t xml:space="preserve"> </w:t>
      </w:r>
      <w:r w:rsidRPr="0095744A">
        <w:rPr>
          <w:rFonts w:ascii="Times New Roman" w:eastAsia="Times New Roman" w:hAnsi="Times New Roman" w:cs="Times New Roman"/>
          <w:spacing w:val="-2"/>
        </w:rPr>
        <w:t>sterowania.</w:t>
      </w:r>
    </w:p>
    <w:p w:rsidR="0095744A" w:rsidRPr="0095744A" w:rsidRDefault="0095744A" w:rsidP="0095744A">
      <w:pPr>
        <w:widowControl w:val="0"/>
        <w:autoSpaceDE w:val="0"/>
        <w:autoSpaceDN w:val="0"/>
        <w:spacing w:after="240" w:line="276" w:lineRule="auto"/>
        <w:rPr>
          <w:rFonts w:ascii="Times New Roman" w:eastAsia="Times New Roman" w:hAnsi="Times New Roman" w:cs="Times New Roman"/>
        </w:rPr>
        <w:sectPr w:rsidR="0095744A" w:rsidRPr="0095744A">
          <w:pgSz w:w="11910" w:h="16840"/>
          <w:pgMar w:top="1440" w:right="900" w:bottom="660" w:left="920" w:header="0" w:footer="462" w:gutter="0"/>
          <w:cols w:space="708"/>
        </w:sectPr>
      </w:pPr>
    </w:p>
    <w:p w:rsidR="0095744A" w:rsidRPr="0095744A" w:rsidRDefault="0095744A" w:rsidP="0095744A">
      <w:pPr>
        <w:widowControl w:val="0"/>
        <w:autoSpaceDE w:val="0"/>
        <w:autoSpaceDN w:val="0"/>
        <w:spacing w:after="0" w:line="276" w:lineRule="auto"/>
        <w:ind w:left="100" w:right="117" w:firstLine="340"/>
        <w:jc w:val="both"/>
        <w:rPr>
          <w:rFonts w:ascii="Times New Roman" w:eastAsia="Times New Roman" w:hAnsi="Times New Roman" w:cs="Times New Roman"/>
        </w:rPr>
      </w:pPr>
      <w:bookmarkStart w:id="18" w:name="Zalacznik_1_Paragraf_5"/>
      <w:bookmarkEnd w:id="18"/>
      <w:r w:rsidRPr="0095744A">
        <w:rPr>
          <w:rFonts w:ascii="Times New Roman" w:eastAsia="Times New Roman" w:hAnsi="Times New Roman" w:cs="Times New Roman"/>
          <w:b/>
        </w:rPr>
        <w:lastRenderedPageBreak/>
        <w:t>§</w:t>
      </w:r>
      <w:r w:rsidRPr="0095744A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95744A">
        <w:rPr>
          <w:rFonts w:ascii="Times New Roman" w:eastAsia="Times New Roman" w:hAnsi="Times New Roman" w:cs="Times New Roman"/>
          <w:b/>
        </w:rPr>
        <w:t>5.</w:t>
      </w:r>
      <w:r w:rsidRPr="0095744A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Wnioskodawca</w:t>
      </w:r>
      <w:r w:rsidRPr="0095744A">
        <w:rPr>
          <w:rFonts w:ascii="Times New Roman" w:eastAsia="Times New Roman" w:hAnsi="Times New Roman" w:cs="Times New Roman"/>
          <w:spacing w:val="40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może</w:t>
      </w:r>
      <w:r w:rsidRPr="0095744A">
        <w:rPr>
          <w:rFonts w:ascii="Times New Roman" w:eastAsia="Times New Roman" w:hAnsi="Times New Roman" w:cs="Times New Roman"/>
          <w:spacing w:val="40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uzyskać</w:t>
      </w:r>
      <w:r w:rsidRPr="0095744A">
        <w:rPr>
          <w:rFonts w:ascii="Times New Roman" w:eastAsia="Times New Roman" w:hAnsi="Times New Roman" w:cs="Times New Roman"/>
          <w:spacing w:val="40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dofinansowanie</w:t>
      </w:r>
      <w:r w:rsidRPr="0095744A">
        <w:rPr>
          <w:rFonts w:ascii="Times New Roman" w:eastAsia="Times New Roman" w:hAnsi="Times New Roman" w:cs="Times New Roman"/>
          <w:spacing w:val="40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na</w:t>
      </w:r>
      <w:r w:rsidRPr="0095744A">
        <w:rPr>
          <w:rFonts w:ascii="Times New Roman" w:eastAsia="Times New Roman" w:hAnsi="Times New Roman" w:cs="Times New Roman"/>
          <w:spacing w:val="40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realizację</w:t>
      </w:r>
      <w:r w:rsidRPr="0095744A">
        <w:rPr>
          <w:rFonts w:ascii="Times New Roman" w:eastAsia="Times New Roman" w:hAnsi="Times New Roman" w:cs="Times New Roman"/>
          <w:spacing w:val="40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przedsięwzięcia</w:t>
      </w:r>
      <w:r w:rsidRPr="0095744A">
        <w:rPr>
          <w:rFonts w:ascii="Times New Roman" w:eastAsia="Times New Roman" w:hAnsi="Times New Roman" w:cs="Times New Roman"/>
          <w:spacing w:val="40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wskazanego</w:t>
      </w:r>
      <w:r w:rsidRPr="0095744A">
        <w:rPr>
          <w:rFonts w:ascii="Times New Roman" w:eastAsia="Times New Roman" w:hAnsi="Times New Roman" w:cs="Times New Roman"/>
          <w:spacing w:val="40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w</w:t>
      </w:r>
      <w:r w:rsidRPr="0095744A">
        <w:rPr>
          <w:rFonts w:ascii="Times New Roman" w:eastAsia="Times New Roman" w:hAnsi="Times New Roman" w:cs="Times New Roman"/>
          <w:spacing w:val="-2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§</w:t>
      </w:r>
      <w:r w:rsidRPr="0095744A">
        <w:rPr>
          <w:rFonts w:ascii="Times New Roman" w:eastAsia="Times New Roman" w:hAnsi="Times New Roman" w:cs="Times New Roman"/>
          <w:spacing w:val="40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4, w</w:t>
      </w:r>
      <w:r w:rsidRPr="0095744A">
        <w:rPr>
          <w:rFonts w:ascii="Times New Roman" w:eastAsia="Times New Roman" w:hAnsi="Times New Roman" w:cs="Times New Roman"/>
          <w:spacing w:val="-3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wysokości 50% udokumentowanych faktycznych wydatków, lecz nie</w:t>
      </w:r>
      <w:r w:rsidRPr="0095744A">
        <w:rPr>
          <w:rFonts w:ascii="Times New Roman" w:eastAsia="Times New Roman" w:hAnsi="Times New Roman" w:cs="Times New Roman"/>
          <w:spacing w:val="-3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więcej niż 6</w:t>
      </w:r>
      <w:r w:rsidRPr="0095744A">
        <w:rPr>
          <w:rFonts w:ascii="Times New Roman" w:eastAsia="Times New Roman" w:hAnsi="Times New Roman" w:cs="Times New Roman"/>
          <w:spacing w:val="-3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000,00</w:t>
      </w:r>
      <w:r w:rsidRPr="0095744A">
        <w:rPr>
          <w:rFonts w:ascii="Times New Roman" w:eastAsia="Times New Roman" w:hAnsi="Times New Roman" w:cs="Times New Roman"/>
          <w:spacing w:val="-3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zł brutto (słownie: sześć tysięcy złotych).</w:t>
      </w:r>
    </w:p>
    <w:p w:rsidR="0095744A" w:rsidRPr="0095744A" w:rsidRDefault="0095744A" w:rsidP="0095744A">
      <w:pPr>
        <w:widowControl w:val="0"/>
        <w:autoSpaceDE w:val="0"/>
        <w:autoSpaceDN w:val="0"/>
        <w:spacing w:after="0" w:line="276" w:lineRule="auto"/>
        <w:ind w:left="100" w:right="117" w:firstLine="340"/>
        <w:jc w:val="both"/>
        <w:rPr>
          <w:rFonts w:ascii="Times New Roman" w:eastAsia="Times New Roman" w:hAnsi="Times New Roman" w:cs="Times New Roman"/>
        </w:rPr>
      </w:pPr>
      <w:bookmarkStart w:id="19" w:name="Zalacznik_1_Paragraf_6"/>
      <w:bookmarkEnd w:id="19"/>
      <w:r w:rsidRPr="0095744A">
        <w:rPr>
          <w:rFonts w:ascii="Times New Roman" w:eastAsia="Times New Roman" w:hAnsi="Times New Roman" w:cs="Times New Roman"/>
          <w:b/>
        </w:rPr>
        <w:t>§</w:t>
      </w:r>
      <w:r w:rsidRPr="0095744A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95744A">
        <w:rPr>
          <w:rFonts w:ascii="Times New Roman" w:eastAsia="Times New Roman" w:hAnsi="Times New Roman" w:cs="Times New Roman"/>
          <w:b/>
        </w:rPr>
        <w:t>6.</w:t>
      </w:r>
      <w:r w:rsidRPr="0095744A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1.</w:t>
      </w:r>
      <w:r w:rsidRPr="0095744A">
        <w:rPr>
          <w:rFonts w:ascii="Times New Roman" w:eastAsia="Times New Roman" w:hAnsi="Times New Roman" w:cs="Times New Roman"/>
          <w:spacing w:val="-2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Przyznanie dotacji odbywa się na wniosek o</w:t>
      </w:r>
      <w:r w:rsidRPr="0095744A">
        <w:rPr>
          <w:rFonts w:ascii="Times New Roman" w:eastAsia="Times New Roman" w:hAnsi="Times New Roman" w:cs="Times New Roman"/>
          <w:spacing w:val="-2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udzielenie dotacji celowej, zwany dalej wnioskiem, którego</w:t>
      </w:r>
      <w:r w:rsidRPr="0095744A">
        <w:rPr>
          <w:rFonts w:ascii="Times New Roman" w:eastAsia="Times New Roman" w:hAnsi="Times New Roman" w:cs="Times New Roman"/>
          <w:spacing w:val="40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 xml:space="preserve">wzór stanowi </w:t>
      </w:r>
      <w:r w:rsidRPr="0095744A">
        <w:rPr>
          <w:rFonts w:ascii="Times New Roman" w:eastAsia="Times New Roman" w:hAnsi="Times New Roman" w:cs="Times New Roman"/>
          <w:b/>
        </w:rPr>
        <w:t>Załącznik nr 1</w:t>
      </w:r>
      <w:r w:rsidRPr="0095744A">
        <w:rPr>
          <w:rFonts w:ascii="Times New Roman" w:eastAsia="Times New Roman" w:hAnsi="Times New Roman" w:cs="Times New Roman"/>
        </w:rPr>
        <w:t xml:space="preserve"> do Regulaminu</w:t>
      </w:r>
      <w:bookmarkStart w:id="20" w:name="Zalacznik_1_Paragraf_6_Ustęp_2"/>
      <w:bookmarkEnd w:id="20"/>
      <w:r w:rsidRPr="0095744A">
        <w:rPr>
          <w:rFonts w:ascii="Times New Roman" w:eastAsia="Times New Roman" w:hAnsi="Times New Roman" w:cs="Times New Roman"/>
        </w:rPr>
        <w:t>.</w:t>
      </w:r>
    </w:p>
    <w:p w:rsidR="0095744A" w:rsidRPr="0095744A" w:rsidRDefault="0095744A" w:rsidP="0095744A">
      <w:pPr>
        <w:widowControl w:val="0"/>
        <w:numPr>
          <w:ilvl w:val="0"/>
          <w:numId w:val="3"/>
        </w:numPr>
        <w:autoSpaceDE w:val="0"/>
        <w:autoSpaceDN w:val="0"/>
        <w:spacing w:after="0" w:line="276" w:lineRule="auto"/>
        <w:ind w:right="117"/>
        <w:jc w:val="both"/>
        <w:rPr>
          <w:rFonts w:ascii="Times New Roman" w:eastAsia="Times New Roman" w:hAnsi="Times New Roman" w:cs="Times New Roman"/>
        </w:rPr>
      </w:pPr>
      <w:r w:rsidRPr="0095744A">
        <w:rPr>
          <w:rFonts w:ascii="Times New Roman" w:eastAsia="Times New Roman" w:hAnsi="Times New Roman" w:cs="Times New Roman"/>
        </w:rPr>
        <w:t>Kompletne wnioski, zawierające wszystkie załączniki rozpatrywane będą według kolejności wpływu do Urzędu Gminy Jedlicze, przez komisję powołaną zarządzeniem Burmistrza Gminy Jedlicze, aż do wyczerpania posiadanych na ten cel środków finansowych w danym roku budżetowym.</w:t>
      </w:r>
      <w:bookmarkStart w:id="21" w:name="Zalacznik_1_Paragraf_6_Ustęp_3"/>
      <w:bookmarkEnd w:id="21"/>
    </w:p>
    <w:p w:rsidR="0095744A" w:rsidRPr="0095744A" w:rsidRDefault="0095744A" w:rsidP="0095744A">
      <w:pPr>
        <w:widowControl w:val="0"/>
        <w:numPr>
          <w:ilvl w:val="0"/>
          <w:numId w:val="3"/>
        </w:numPr>
        <w:tabs>
          <w:tab w:val="left" w:pos="660"/>
        </w:tabs>
        <w:autoSpaceDE w:val="0"/>
        <w:autoSpaceDN w:val="0"/>
        <w:spacing w:after="0" w:line="276" w:lineRule="auto"/>
        <w:ind w:left="660" w:right="117"/>
        <w:jc w:val="both"/>
        <w:rPr>
          <w:rFonts w:ascii="Times New Roman" w:eastAsia="Times New Roman" w:hAnsi="Times New Roman" w:cs="Times New Roman"/>
        </w:rPr>
      </w:pPr>
      <w:r w:rsidRPr="0095744A">
        <w:rPr>
          <w:rFonts w:ascii="Times New Roman" w:eastAsia="Times New Roman" w:hAnsi="Times New Roman" w:cs="Times New Roman"/>
        </w:rPr>
        <w:t>Wnioski</w:t>
      </w:r>
      <w:r w:rsidRPr="0095744A">
        <w:rPr>
          <w:rFonts w:ascii="Times New Roman" w:eastAsia="Times New Roman" w:hAnsi="Times New Roman" w:cs="Times New Roman"/>
          <w:spacing w:val="55"/>
        </w:rPr>
        <w:t xml:space="preserve">  </w:t>
      </w:r>
      <w:r w:rsidRPr="0095744A">
        <w:rPr>
          <w:rFonts w:ascii="Times New Roman" w:eastAsia="Times New Roman" w:hAnsi="Times New Roman" w:cs="Times New Roman"/>
        </w:rPr>
        <w:t>wraz</w:t>
      </w:r>
      <w:r w:rsidRPr="0095744A">
        <w:rPr>
          <w:rFonts w:ascii="Times New Roman" w:eastAsia="Times New Roman" w:hAnsi="Times New Roman" w:cs="Times New Roman"/>
          <w:spacing w:val="55"/>
        </w:rPr>
        <w:t xml:space="preserve">  </w:t>
      </w:r>
      <w:r w:rsidRPr="0095744A">
        <w:rPr>
          <w:rFonts w:ascii="Times New Roman" w:eastAsia="Times New Roman" w:hAnsi="Times New Roman" w:cs="Times New Roman"/>
        </w:rPr>
        <w:t>z</w:t>
      </w:r>
      <w:r w:rsidRPr="0095744A">
        <w:rPr>
          <w:rFonts w:ascii="Times New Roman" w:eastAsia="Times New Roman" w:hAnsi="Times New Roman" w:cs="Times New Roman"/>
          <w:spacing w:val="-1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załącznikami</w:t>
      </w:r>
      <w:r w:rsidRPr="0095744A">
        <w:rPr>
          <w:rFonts w:ascii="Times New Roman" w:eastAsia="Times New Roman" w:hAnsi="Times New Roman" w:cs="Times New Roman"/>
          <w:spacing w:val="55"/>
        </w:rPr>
        <w:t xml:space="preserve">  </w:t>
      </w:r>
      <w:r w:rsidRPr="0095744A">
        <w:rPr>
          <w:rFonts w:ascii="Times New Roman" w:eastAsia="Times New Roman" w:hAnsi="Times New Roman" w:cs="Times New Roman"/>
        </w:rPr>
        <w:t>należy</w:t>
      </w:r>
      <w:r w:rsidRPr="0095744A">
        <w:rPr>
          <w:rFonts w:ascii="Times New Roman" w:eastAsia="Times New Roman" w:hAnsi="Times New Roman" w:cs="Times New Roman"/>
          <w:spacing w:val="56"/>
        </w:rPr>
        <w:t xml:space="preserve">  </w:t>
      </w:r>
      <w:r w:rsidRPr="0095744A">
        <w:rPr>
          <w:rFonts w:ascii="Times New Roman" w:eastAsia="Times New Roman" w:hAnsi="Times New Roman" w:cs="Times New Roman"/>
        </w:rPr>
        <w:t>składać</w:t>
      </w:r>
      <w:r w:rsidRPr="0095744A">
        <w:rPr>
          <w:rFonts w:ascii="Times New Roman" w:eastAsia="Times New Roman" w:hAnsi="Times New Roman" w:cs="Times New Roman"/>
          <w:spacing w:val="56"/>
        </w:rPr>
        <w:t xml:space="preserve">  </w:t>
      </w:r>
      <w:r w:rsidRPr="0095744A">
        <w:rPr>
          <w:rFonts w:ascii="Times New Roman" w:eastAsia="Times New Roman" w:hAnsi="Times New Roman" w:cs="Times New Roman"/>
        </w:rPr>
        <w:t>w</w:t>
      </w:r>
      <w:r w:rsidRPr="0095744A">
        <w:rPr>
          <w:rFonts w:ascii="Times New Roman" w:eastAsia="Times New Roman" w:hAnsi="Times New Roman" w:cs="Times New Roman"/>
          <w:spacing w:val="-2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siedzibie</w:t>
      </w:r>
      <w:r w:rsidRPr="0095744A">
        <w:rPr>
          <w:rFonts w:ascii="Times New Roman" w:eastAsia="Times New Roman" w:hAnsi="Times New Roman" w:cs="Times New Roman"/>
          <w:spacing w:val="55"/>
        </w:rPr>
        <w:t xml:space="preserve">  </w:t>
      </w:r>
      <w:r w:rsidRPr="0095744A">
        <w:rPr>
          <w:rFonts w:ascii="Times New Roman" w:eastAsia="Times New Roman" w:hAnsi="Times New Roman" w:cs="Times New Roman"/>
        </w:rPr>
        <w:t>Urzędu</w:t>
      </w:r>
      <w:r w:rsidRPr="0095744A">
        <w:rPr>
          <w:rFonts w:ascii="Times New Roman" w:eastAsia="Times New Roman" w:hAnsi="Times New Roman" w:cs="Times New Roman"/>
          <w:spacing w:val="56"/>
        </w:rPr>
        <w:t xml:space="preserve">  </w:t>
      </w:r>
      <w:r w:rsidRPr="0095744A">
        <w:rPr>
          <w:rFonts w:ascii="Times New Roman" w:eastAsia="Times New Roman" w:hAnsi="Times New Roman" w:cs="Times New Roman"/>
        </w:rPr>
        <w:t>Gminy</w:t>
      </w:r>
      <w:r w:rsidRPr="0095744A">
        <w:rPr>
          <w:rFonts w:ascii="Times New Roman" w:eastAsia="Times New Roman" w:hAnsi="Times New Roman" w:cs="Times New Roman"/>
          <w:spacing w:val="56"/>
        </w:rPr>
        <w:t xml:space="preserve">  </w:t>
      </w:r>
      <w:r w:rsidRPr="0095744A">
        <w:rPr>
          <w:rFonts w:ascii="Times New Roman" w:eastAsia="Times New Roman" w:hAnsi="Times New Roman" w:cs="Times New Roman"/>
        </w:rPr>
        <w:t>Jedlicze w terminie do 31</w:t>
      </w:r>
      <w:r w:rsidRPr="0095744A">
        <w:rPr>
          <w:rFonts w:ascii="Times New Roman" w:eastAsia="Times New Roman" w:hAnsi="Times New Roman" w:cs="Times New Roman"/>
          <w:spacing w:val="-1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października danego roku. Termin naboru wniosków zostanie określony odrębnym Zarządzeniem Burmistrza Gminy Jedlicze.</w:t>
      </w:r>
      <w:bookmarkStart w:id="22" w:name="Zalacznik_1_Paragraf_6_Ustęp_4"/>
      <w:bookmarkEnd w:id="22"/>
    </w:p>
    <w:p w:rsidR="0095744A" w:rsidRPr="0095744A" w:rsidRDefault="0095744A" w:rsidP="0095744A">
      <w:pPr>
        <w:widowControl w:val="0"/>
        <w:numPr>
          <w:ilvl w:val="0"/>
          <w:numId w:val="3"/>
        </w:numPr>
        <w:tabs>
          <w:tab w:val="left" w:pos="660"/>
        </w:tabs>
        <w:autoSpaceDE w:val="0"/>
        <w:autoSpaceDN w:val="0"/>
        <w:spacing w:after="0" w:line="276" w:lineRule="auto"/>
        <w:ind w:left="660" w:right="117"/>
        <w:jc w:val="both"/>
        <w:rPr>
          <w:rFonts w:ascii="Times New Roman" w:eastAsia="Times New Roman" w:hAnsi="Times New Roman" w:cs="Times New Roman"/>
        </w:rPr>
      </w:pPr>
      <w:r w:rsidRPr="0095744A">
        <w:rPr>
          <w:rFonts w:ascii="Times New Roman" w:eastAsia="Times New Roman" w:hAnsi="Times New Roman" w:cs="Times New Roman"/>
        </w:rPr>
        <w:t>Niekompletne</w:t>
      </w:r>
      <w:r w:rsidRPr="0095744A">
        <w:rPr>
          <w:rFonts w:ascii="Times New Roman" w:eastAsia="Times New Roman" w:hAnsi="Times New Roman" w:cs="Times New Roman"/>
          <w:spacing w:val="-1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wnioski</w:t>
      </w:r>
      <w:r w:rsidRPr="0095744A">
        <w:rPr>
          <w:rFonts w:ascii="Times New Roman" w:eastAsia="Times New Roman" w:hAnsi="Times New Roman" w:cs="Times New Roman"/>
          <w:spacing w:val="-1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podlegają rozpatrzeniu</w:t>
      </w:r>
      <w:r w:rsidRPr="0095744A">
        <w:rPr>
          <w:rFonts w:ascii="Times New Roman" w:eastAsia="Times New Roman" w:hAnsi="Times New Roman" w:cs="Times New Roman"/>
          <w:spacing w:val="-1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po</w:t>
      </w:r>
      <w:r w:rsidRPr="0095744A">
        <w:rPr>
          <w:rFonts w:ascii="Times New Roman" w:eastAsia="Times New Roman" w:hAnsi="Times New Roman" w:cs="Times New Roman"/>
          <w:spacing w:val="-1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 xml:space="preserve">uzupełnieniu </w:t>
      </w:r>
      <w:r w:rsidRPr="0095744A">
        <w:rPr>
          <w:rFonts w:ascii="Times New Roman" w:eastAsia="Times New Roman" w:hAnsi="Times New Roman" w:cs="Times New Roman"/>
          <w:spacing w:val="-2"/>
        </w:rPr>
        <w:t>braków.</w:t>
      </w:r>
    </w:p>
    <w:p w:rsidR="0095744A" w:rsidRPr="0095744A" w:rsidRDefault="0095744A" w:rsidP="0095744A">
      <w:pPr>
        <w:widowControl w:val="0"/>
        <w:autoSpaceDE w:val="0"/>
        <w:autoSpaceDN w:val="0"/>
        <w:spacing w:after="0" w:line="276" w:lineRule="auto"/>
        <w:ind w:left="440"/>
        <w:jc w:val="both"/>
        <w:rPr>
          <w:rFonts w:ascii="Times New Roman" w:eastAsia="Times New Roman" w:hAnsi="Times New Roman" w:cs="Times New Roman"/>
        </w:rPr>
      </w:pPr>
      <w:bookmarkStart w:id="23" w:name="Zalacznik_1_Paragraf_6_Ustęp_5"/>
      <w:bookmarkStart w:id="24" w:name="Zalacznik_1_Paragraf_7"/>
      <w:bookmarkEnd w:id="23"/>
      <w:bookmarkEnd w:id="24"/>
      <w:r w:rsidRPr="0095744A">
        <w:rPr>
          <w:rFonts w:ascii="Times New Roman" w:eastAsia="Times New Roman" w:hAnsi="Times New Roman" w:cs="Times New Roman"/>
          <w:b/>
        </w:rPr>
        <w:t>§</w:t>
      </w:r>
      <w:r w:rsidRPr="0095744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95744A">
        <w:rPr>
          <w:rFonts w:ascii="Times New Roman" w:eastAsia="Times New Roman" w:hAnsi="Times New Roman" w:cs="Times New Roman"/>
          <w:b/>
        </w:rPr>
        <w:t xml:space="preserve">7. </w:t>
      </w:r>
      <w:r w:rsidRPr="0095744A">
        <w:rPr>
          <w:rFonts w:ascii="Times New Roman" w:eastAsia="Times New Roman" w:hAnsi="Times New Roman" w:cs="Times New Roman"/>
        </w:rPr>
        <w:t>1. Po</w:t>
      </w:r>
      <w:r w:rsidRPr="0095744A">
        <w:rPr>
          <w:rFonts w:ascii="Times New Roman" w:eastAsia="Times New Roman" w:hAnsi="Times New Roman" w:cs="Times New Roman"/>
          <w:spacing w:val="57"/>
          <w:w w:val="150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dokonaniu</w:t>
      </w:r>
      <w:r w:rsidRPr="0095744A">
        <w:rPr>
          <w:rFonts w:ascii="Times New Roman" w:eastAsia="Times New Roman" w:hAnsi="Times New Roman" w:cs="Times New Roman"/>
          <w:spacing w:val="56"/>
          <w:w w:val="150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weryfikacji</w:t>
      </w:r>
      <w:r w:rsidRPr="0095744A">
        <w:rPr>
          <w:rFonts w:ascii="Times New Roman" w:eastAsia="Times New Roman" w:hAnsi="Times New Roman" w:cs="Times New Roman"/>
          <w:spacing w:val="56"/>
          <w:w w:val="150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wniosku</w:t>
      </w:r>
      <w:r w:rsidRPr="0095744A">
        <w:rPr>
          <w:rFonts w:ascii="Times New Roman" w:eastAsia="Times New Roman" w:hAnsi="Times New Roman" w:cs="Times New Roman"/>
          <w:spacing w:val="56"/>
          <w:w w:val="150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i uzyskaniu</w:t>
      </w:r>
      <w:r w:rsidRPr="0095744A">
        <w:rPr>
          <w:rFonts w:ascii="Times New Roman" w:eastAsia="Times New Roman" w:hAnsi="Times New Roman" w:cs="Times New Roman"/>
          <w:spacing w:val="57"/>
          <w:w w:val="150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pozytywnej</w:t>
      </w:r>
      <w:r w:rsidRPr="0095744A">
        <w:rPr>
          <w:rFonts w:ascii="Times New Roman" w:eastAsia="Times New Roman" w:hAnsi="Times New Roman" w:cs="Times New Roman"/>
          <w:spacing w:val="56"/>
          <w:w w:val="150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oceny, Burmistrz Gminy Jedlicze zawiadomi Wnioskodawcę o przyznanej dotacji i terminie podpisania umowy.</w:t>
      </w:r>
    </w:p>
    <w:p w:rsidR="0095744A" w:rsidRPr="0095744A" w:rsidRDefault="0095744A" w:rsidP="0095744A">
      <w:pPr>
        <w:widowControl w:val="0"/>
        <w:numPr>
          <w:ilvl w:val="0"/>
          <w:numId w:val="2"/>
        </w:numPr>
        <w:tabs>
          <w:tab w:val="left" w:pos="660"/>
        </w:tabs>
        <w:autoSpaceDE w:val="0"/>
        <w:autoSpaceDN w:val="0"/>
        <w:spacing w:after="0" w:line="276" w:lineRule="auto"/>
        <w:ind w:right="117" w:firstLine="340"/>
        <w:jc w:val="both"/>
        <w:rPr>
          <w:rFonts w:ascii="Times New Roman" w:eastAsia="Times New Roman" w:hAnsi="Times New Roman" w:cs="Times New Roman"/>
        </w:rPr>
      </w:pPr>
      <w:bookmarkStart w:id="25" w:name="Zalacznik_1_Paragraf_7_Ustęp_2"/>
      <w:bookmarkEnd w:id="25"/>
      <w:r w:rsidRPr="0095744A">
        <w:rPr>
          <w:rFonts w:ascii="Times New Roman" w:eastAsia="Times New Roman" w:hAnsi="Times New Roman" w:cs="Times New Roman"/>
        </w:rPr>
        <w:t>Wnioskodawca</w:t>
      </w:r>
      <w:r w:rsidRPr="0095744A">
        <w:rPr>
          <w:rFonts w:ascii="Times New Roman" w:eastAsia="Times New Roman" w:hAnsi="Times New Roman" w:cs="Times New Roman"/>
          <w:spacing w:val="80"/>
          <w:w w:val="150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podpisując</w:t>
      </w:r>
      <w:r w:rsidRPr="0095744A">
        <w:rPr>
          <w:rFonts w:ascii="Times New Roman" w:eastAsia="Times New Roman" w:hAnsi="Times New Roman" w:cs="Times New Roman"/>
          <w:spacing w:val="80"/>
          <w:w w:val="150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umowę</w:t>
      </w:r>
      <w:r w:rsidRPr="0095744A">
        <w:rPr>
          <w:rFonts w:ascii="Times New Roman" w:eastAsia="Times New Roman" w:hAnsi="Times New Roman" w:cs="Times New Roman"/>
          <w:spacing w:val="80"/>
          <w:w w:val="150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o</w:t>
      </w:r>
      <w:r w:rsidRPr="0095744A">
        <w:rPr>
          <w:rFonts w:ascii="Times New Roman" w:eastAsia="Times New Roman" w:hAnsi="Times New Roman" w:cs="Times New Roman"/>
          <w:spacing w:val="-1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udzieleniu</w:t>
      </w:r>
      <w:r w:rsidRPr="0095744A">
        <w:rPr>
          <w:rFonts w:ascii="Times New Roman" w:eastAsia="Times New Roman" w:hAnsi="Times New Roman" w:cs="Times New Roman"/>
          <w:spacing w:val="80"/>
          <w:w w:val="150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dotacji</w:t>
      </w:r>
      <w:r w:rsidRPr="0095744A">
        <w:rPr>
          <w:rFonts w:ascii="Times New Roman" w:eastAsia="Times New Roman" w:hAnsi="Times New Roman" w:cs="Times New Roman"/>
          <w:spacing w:val="80"/>
          <w:w w:val="150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zobowiązuje</w:t>
      </w:r>
      <w:r w:rsidRPr="0095744A">
        <w:rPr>
          <w:rFonts w:ascii="Times New Roman" w:eastAsia="Times New Roman" w:hAnsi="Times New Roman" w:cs="Times New Roman"/>
          <w:spacing w:val="80"/>
          <w:w w:val="150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się</w:t>
      </w:r>
      <w:r w:rsidRPr="0095744A">
        <w:rPr>
          <w:rFonts w:ascii="Times New Roman" w:eastAsia="Times New Roman" w:hAnsi="Times New Roman" w:cs="Times New Roman"/>
          <w:spacing w:val="80"/>
          <w:w w:val="150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do</w:t>
      </w:r>
      <w:r w:rsidRPr="0095744A">
        <w:rPr>
          <w:rFonts w:ascii="Times New Roman" w:eastAsia="Times New Roman" w:hAnsi="Times New Roman" w:cs="Times New Roman"/>
          <w:spacing w:val="80"/>
          <w:w w:val="150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realizacji</w:t>
      </w:r>
      <w:r w:rsidRPr="0095744A">
        <w:rPr>
          <w:rFonts w:ascii="Times New Roman" w:eastAsia="Times New Roman" w:hAnsi="Times New Roman" w:cs="Times New Roman"/>
          <w:spacing w:val="80"/>
          <w:w w:val="150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zadania w terminach, zakresie i na zasadach w niej określonych.</w:t>
      </w:r>
      <w:bookmarkStart w:id="26" w:name="Zalacznik_1_Paragraf_7_Ustęp_3"/>
      <w:bookmarkEnd w:id="26"/>
    </w:p>
    <w:p w:rsidR="0095744A" w:rsidRPr="0095744A" w:rsidRDefault="0095744A" w:rsidP="0095744A">
      <w:pPr>
        <w:widowControl w:val="0"/>
        <w:numPr>
          <w:ilvl w:val="0"/>
          <w:numId w:val="2"/>
        </w:numPr>
        <w:tabs>
          <w:tab w:val="left" w:pos="660"/>
        </w:tabs>
        <w:autoSpaceDE w:val="0"/>
        <w:autoSpaceDN w:val="0"/>
        <w:spacing w:after="0" w:line="276" w:lineRule="auto"/>
        <w:ind w:right="117" w:firstLine="340"/>
        <w:jc w:val="both"/>
        <w:rPr>
          <w:rFonts w:ascii="Times New Roman" w:eastAsia="Times New Roman" w:hAnsi="Times New Roman" w:cs="Times New Roman"/>
        </w:rPr>
      </w:pPr>
      <w:r w:rsidRPr="0095744A">
        <w:rPr>
          <w:rFonts w:ascii="Times New Roman" w:hAnsi="Times New Roman" w:cs="Times New Roman"/>
          <w:lang w:eastAsia="pl-PL"/>
        </w:rPr>
        <w:t xml:space="preserve">Umowa  o udzieleniu  dotacji  określa  rodzaj  inwestycji  oraz  warunki  jej  realizacji </w:t>
      </w:r>
      <w:r w:rsidRPr="0095744A">
        <w:rPr>
          <w:rFonts w:ascii="Times New Roman" w:hAnsi="Times New Roman" w:cs="Times New Roman"/>
          <w:lang w:eastAsia="pl-PL"/>
        </w:rPr>
        <w:br/>
        <w:t>i dofinansowania:</w:t>
      </w:r>
    </w:p>
    <w:p w:rsidR="0095744A" w:rsidRPr="0095744A" w:rsidRDefault="0095744A" w:rsidP="0095744A">
      <w:pPr>
        <w:numPr>
          <w:ilvl w:val="0"/>
          <w:numId w:val="7"/>
        </w:numPr>
        <w:tabs>
          <w:tab w:val="left" w:pos="342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lang w:eastAsia="pl-PL"/>
        </w:rPr>
      </w:pPr>
      <w:r w:rsidRPr="0095744A">
        <w:rPr>
          <w:rFonts w:ascii="Times New Roman" w:hAnsi="Times New Roman" w:cs="Times New Roman"/>
          <w:lang w:eastAsia="pl-PL"/>
        </w:rPr>
        <w:t>opis inwestycji, cel na jaki dotacja została przyznana,</w:t>
      </w:r>
    </w:p>
    <w:p w:rsidR="0095744A" w:rsidRPr="0095744A" w:rsidRDefault="0095744A" w:rsidP="0095744A">
      <w:pPr>
        <w:numPr>
          <w:ilvl w:val="0"/>
          <w:numId w:val="7"/>
        </w:numPr>
        <w:tabs>
          <w:tab w:val="left" w:pos="342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lang w:eastAsia="pl-PL"/>
        </w:rPr>
      </w:pPr>
      <w:r w:rsidRPr="0095744A">
        <w:rPr>
          <w:rFonts w:ascii="Times New Roman" w:hAnsi="Times New Roman" w:cs="Times New Roman"/>
          <w:lang w:eastAsia="pl-PL"/>
        </w:rPr>
        <w:t>wysokość udzielonej dotacji,</w:t>
      </w:r>
    </w:p>
    <w:p w:rsidR="0095744A" w:rsidRPr="0095744A" w:rsidRDefault="0095744A" w:rsidP="0095744A">
      <w:pPr>
        <w:numPr>
          <w:ilvl w:val="0"/>
          <w:numId w:val="7"/>
        </w:numPr>
        <w:tabs>
          <w:tab w:val="left" w:pos="342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lang w:eastAsia="pl-PL"/>
        </w:rPr>
      </w:pPr>
      <w:r w:rsidRPr="0095744A">
        <w:rPr>
          <w:rFonts w:ascii="Times New Roman" w:hAnsi="Times New Roman" w:cs="Times New Roman"/>
          <w:lang w:eastAsia="pl-PL"/>
        </w:rPr>
        <w:t>termin wykonania inwestycji,</w:t>
      </w:r>
    </w:p>
    <w:p w:rsidR="0095744A" w:rsidRPr="0095744A" w:rsidRDefault="0095744A" w:rsidP="0095744A">
      <w:pPr>
        <w:numPr>
          <w:ilvl w:val="0"/>
          <w:numId w:val="7"/>
        </w:numPr>
        <w:tabs>
          <w:tab w:val="left" w:pos="342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lang w:eastAsia="pl-PL"/>
        </w:rPr>
      </w:pPr>
      <w:r w:rsidRPr="0095744A">
        <w:rPr>
          <w:rFonts w:ascii="Times New Roman" w:hAnsi="Times New Roman" w:cs="Times New Roman"/>
          <w:lang w:eastAsia="pl-PL"/>
        </w:rPr>
        <w:t>tryb kontroli wykonywania inwestycji,</w:t>
      </w:r>
    </w:p>
    <w:p w:rsidR="0095744A" w:rsidRPr="0095744A" w:rsidRDefault="0095744A" w:rsidP="0095744A">
      <w:pPr>
        <w:widowControl w:val="0"/>
        <w:tabs>
          <w:tab w:val="left" w:pos="660"/>
        </w:tabs>
        <w:autoSpaceDE w:val="0"/>
        <w:autoSpaceDN w:val="0"/>
        <w:spacing w:after="0" w:line="276" w:lineRule="auto"/>
        <w:ind w:left="440" w:right="117"/>
        <w:jc w:val="both"/>
        <w:rPr>
          <w:rFonts w:ascii="Times New Roman" w:eastAsia="Times New Roman" w:hAnsi="Times New Roman" w:cs="Times New Roman"/>
        </w:rPr>
      </w:pPr>
      <w:r w:rsidRPr="0095744A">
        <w:rPr>
          <w:rFonts w:ascii="Times New Roman" w:hAnsi="Times New Roman" w:cs="Times New Roman"/>
          <w:lang w:eastAsia="pl-PL"/>
        </w:rPr>
        <w:t>termin i sposób rozliczenia udzielonej dotacji celowej.</w:t>
      </w:r>
    </w:p>
    <w:p w:rsidR="0095744A" w:rsidRPr="0095744A" w:rsidRDefault="0095744A" w:rsidP="0095744A">
      <w:pPr>
        <w:widowControl w:val="0"/>
        <w:numPr>
          <w:ilvl w:val="0"/>
          <w:numId w:val="2"/>
        </w:numPr>
        <w:tabs>
          <w:tab w:val="left" w:pos="660"/>
        </w:tabs>
        <w:autoSpaceDE w:val="0"/>
        <w:autoSpaceDN w:val="0"/>
        <w:spacing w:after="0" w:line="276" w:lineRule="auto"/>
        <w:ind w:right="117" w:firstLine="340"/>
        <w:jc w:val="both"/>
        <w:rPr>
          <w:rFonts w:ascii="Times New Roman" w:eastAsia="Times New Roman" w:hAnsi="Times New Roman" w:cs="Times New Roman"/>
        </w:rPr>
      </w:pPr>
      <w:bookmarkStart w:id="27" w:name="Zalacznik_1_Paragraf_7_Ustęp_4"/>
      <w:bookmarkEnd w:id="27"/>
      <w:r w:rsidRPr="0095744A">
        <w:rPr>
          <w:rFonts w:ascii="Times New Roman" w:eastAsia="Times New Roman" w:hAnsi="Times New Roman" w:cs="Times New Roman"/>
        </w:rPr>
        <w:t>Wnioskodawca może przystąpić do realizacji zadania, na które została udzielona dotacja, po podpisaniu umowy. Wszystkie faktury i</w:t>
      </w:r>
      <w:r w:rsidRPr="0095744A">
        <w:rPr>
          <w:rFonts w:ascii="Times New Roman" w:eastAsia="Times New Roman" w:hAnsi="Times New Roman" w:cs="Times New Roman"/>
          <w:spacing w:val="-1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rachunki do rozliczenia dotacji muszą być wystawione na Wnioskodawcę z</w:t>
      </w:r>
      <w:r w:rsidRPr="0095744A">
        <w:rPr>
          <w:rFonts w:ascii="Times New Roman" w:eastAsia="Times New Roman" w:hAnsi="Times New Roman" w:cs="Times New Roman"/>
          <w:spacing w:val="-1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datą nie</w:t>
      </w:r>
      <w:r w:rsidRPr="0095744A">
        <w:rPr>
          <w:rFonts w:ascii="Times New Roman" w:eastAsia="Times New Roman" w:hAnsi="Times New Roman" w:cs="Times New Roman"/>
          <w:spacing w:val="-1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 xml:space="preserve">wcześniejszą niż data podpisania umowy. </w:t>
      </w:r>
    </w:p>
    <w:p w:rsidR="0095744A" w:rsidRPr="0095744A" w:rsidRDefault="0095744A" w:rsidP="0095744A">
      <w:pPr>
        <w:widowControl w:val="0"/>
        <w:tabs>
          <w:tab w:val="left" w:pos="1615"/>
          <w:tab w:val="left" w:pos="2867"/>
          <w:tab w:val="left" w:pos="4981"/>
          <w:tab w:val="left" w:pos="6777"/>
          <w:tab w:val="left" w:pos="8890"/>
        </w:tabs>
        <w:autoSpaceDE w:val="0"/>
        <w:autoSpaceDN w:val="0"/>
        <w:spacing w:after="0" w:line="276" w:lineRule="auto"/>
        <w:ind w:left="100" w:right="117" w:firstLine="340"/>
        <w:jc w:val="both"/>
        <w:rPr>
          <w:rFonts w:ascii="Times New Roman" w:eastAsia="Times New Roman" w:hAnsi="Times New Roman" w:cs="Times New Roman"/>
        </w:rPr>
      </w:pPr>
      <w:bookmarkStart w:id="28" w:name="Zalacznik_1_Paragraf_8"/>
      <w:bookmarkEnd w:id="28"/>
      <w:r w:rsidRPr="0095744A">
        <w:rPr>
          <w:rFonts w:ascii="Times New Roman" w:eastAsia="Times New Roman" w:hAnsi="Times New Roman" w:cs="Times New Roman"/>
          <w:b/>
        </w:rPr>
        <w:t>§</w:t>
      </w:r>
      <w:r w:rsidRPr="0095744A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95744A">
        <w:rPr>
          <w:rFonts w:ascii="Times New Roman" w:eastAsia="Times New Roman" w:hAnsi="Times New Roman" w:cs="Times New Roman"/>
          <w:b/>
        </w:rPr>
        <w:t>8.</w:t>
      </w:r>
      <w:r w:rsidRPr="0095744A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1.</w:t>
      </w:r>
      <w:r w:rsidRPr="0095744A">
        <w:rPr>
          <w:rFonts w:ascii="Times New Roman" w:eastAsia="Times New Roman" w:hAnsi="Times New Roman" w:cs="Times New Roman"/>
          <w:spacing w:val="-2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Dotacja</w:t>
      </w:r>
      <w:r w:rsidRPr="0095744A">
        <w:rPr>
          <w:rFonts w:ascii="Times New Roman" w:eastAsia="Times New Roman" w:hAnsi="Times New Roman" w:cs="Times New Roman"/>
          <w:spacing w:val="21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podlega</w:t>
      </w:r>
      <w:r w:rsidRPr="0095744A">
        <w:rPr>
          <w:rFonts w:ascii="Times New Roman" w:eastAsia="Times New Roman" w:hAnsi="Times New Roman" w:cs="Times New Roman"/>
          <w:spacing w:val="22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rozliczeniu</w:t>
      </w:r>
      <w:r w:rsidRPr="0095744A">
        <w:rPr>
          <w:rFonts w:ascii="Times New Roman" w:eastAsia="Times New Roman" w:hAnsi="Times New Roman" w:cs="Times New Roman"/>
          <w:spacing w:val="21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w</w:t>
      </w:r>
      <w:r w:rsidRPr="0095744A">
        <w:rPr>
          <w:rFonts w:ascii="Times New Roman" w:eastAsia="Times New Roman" w:hAnsi="Times New Roman" w:cs="Times New Roman"/>
          <w:spacing w:val="-3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ciągu</w:t>
      </w:r>
      <w:r w:rsidRPr="0095744A">
        <w:rPr>
          <w:rFonts w:ascii="Times New Roman" w:eastAsia="Times New Roman" w:hAnsi="Times New Roman" w:cs="Times New Roman"/>
          <w:spacing w:val="21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6</w:t>
      </w:r>
      <w:r w:rsidRPr="0095744A">
        <w:rPr>
          <w:rFonts w:ascii="Times New Roman" w:eastAsia="Times New Roman" w:hAnsi="Times New Roman" w:cs="Times New Roman"/>
          <w:spacing w:val="-2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miesięcy</w:t>
      </w:r>
      <w:r w:rsidRPr="0095744A">
        <w:rPr>
          <w:rFonts w:ascii="Times New Roman" w:eastAsia="Times New Roman" w:hAnsi="Times New Roman" w:cs="Times New Roman"/>
          <w:spacing w:val="21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od</w:t>
      </w:r>
      <w:r w:rsidRPr="0095744A">
        <w:rPr>
          <w:rFonts w:ascii="Times New Roman" w:eastAsia="Times New Roman" w:hAnsi="Times New Roman" w:cs="Times New Roman"/>
          <w:spacing w:val="21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daty</w:t>
      </w:r>
      <w:r w:rsidRPr="0095744A">
        <w:rPr>
          <w:rFonts w:ascii="Times New Roman" w:eastAsia="Times New Roman" w:hAnsi="Times New Roman" w:cs="Times New Roman"/>
          <w:spacing w:val="21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podpisania</w:t>
      </w:r>
      <w:r w:rsidRPr="0095744A">
        <w:rPr>
          <w:rFonts w:ascii="Times New Roman" w:eastAsia="Times New Roman" w:hAnsi="Times New Roman" w:cs="Times New Roman"/>
          <w:spacing w:val="22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umowy na</w:t>
      </w:r>
      <w:r w:rsidRPr="0095744A">
        <w:rPr>
          <w:rFonts w:ascii="Times New Roman" w:eastAsia="Times New Roman" w:hAnsi="Times New Roman" w:cs="Times New Roman"/>
          <w:spacing w:val="22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 xml:space="preserve">podstawie złożonego wniosku o wypłatę </w:t>
      </w:r>
      <w:r w:rsidRPr="0095744A">
        <w:rPr>
          <w:rFonts w:ascii="Times New Roman" w:eastAsia="Times New Roman" w:hAnsi="Times New Roman" w:cs="Times New Roman"/>
          <w:spacing w:val="-2"/>
        </w:rPr>
        <w:t>dotacji celowej, którego wzór stanowi</w:t>
      </w:r>
      <w:r w:rsidRPr="0095744A">
        <w:rPr>
          <w:rFonts w:ascii="Times New Roman" w:eastAsia="Times New Roman" w:hAnsi="Times New Roman" w:cs="Times New Roman"/>
        </w:rPr>
        <w:t xml:space="preserve"> </w:t>
      </w:r>
      <w:r w:rsidRPr="0095744A">
        <w:rPr>
          <w:rFonts w:ascii="Times New Roman" w:eastAsia="Times New Roman" w:hAnsi="Times New Roman" w:cs="Times New Roman"/>
          <w:b/>
        </w:rPr>
        <w:t>Załącznik nr 2</w:t>
      </w:r>
      <w:r w:rsidRPr="0095744A">
        <w:rPr>
          <w:rFonts w:ascii="Times New Roman" w:eastAsia="Times New Roman" w:hAnsi="Times New Roman" w:cs="Times New Roman"/>
        </w:rPr>
        <w:t xml:space="preserve"> do Regulaminu, po zrealizowaniu inwestycji.</w:t>
      </w:r>
    </w:p>
    <w:p w:rsidR="0095744A" w:rsidRPr="0095744A" w:rsidRDefault="0095744A" w:rsidP="0095744A">
      <w:pPr>
        <w:widowControl w:val="0"/>
        <w:numPr>
          <w:ilvl w:val="0"/>
          <w:numId w:val="1"/>
        </w:numPr>
        <w:tabs>
          <w:tab w:val="left" w:pos="660"/>
        </w:tabs>
        <w:autoSpaceDE w:val="0"/>
        <w:autoSpaceDN w:val="0"/>
        <w:spacing w:after="0" w:line="276" w:lineRule="auto"/>
        <w:ind w:left="660"/>
        <w:jc w:val="both"/>
        <w:rPr>
          <w:rFonts w:ascii="Times New Roman" w:eastAsia="Times New Roman" w:hAnsi="Times New Roman" w:cs="Times New Roman"/>
        </w:rPr>
      </w:pPr>
      <w:bookmarkStart w:id="29" w:name="Zalacznik_1_Paragraf_8_Ustęp_2"/>
      <w:bookmarkStart w:id="30" w:name="Zalacznik_1_Paragraf_8_Ustęp_3"/>
      <w:bookmarkEnd w:id="29"/>
      <w:bookmarkEnd w:id="30"/>
      <w:r w:rsidRPr="0095744A">
        <w:rPr>
          <w:rFonts w:ascii="Times New Roman" w:eastAsia="Times New Roman" w:hAnsi="Times New Roman" w:cs="Times New Roman"/>
        </w:rPr>
        <w:t>Podstawą</w:t>
      </w:r>
      <w:r w:rsidRPr="0095744A">
        <w:rPr>
          <w:rFonts w:ascii="Times New Roman" w:eastAsia="Times New Roman" w:hAnsi="Times New Roman" w:cs="Times New Roman"/>
          <w:spacing w:val="30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rozliczenia</w:t>
      </w:r>
      <w:r w:rsidRPr="0095744A">
        <w:rPr>
          <w:rFonts w:ascii="Times New Roman" w:eastAsia="Times New Roman" w:hAnsi="Times New Roman" w:cs="Times New Roman"/>
          <w:spacing w:val="33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dotacji</w:t>
      </w:r>
      <w:r w:rsidRPr="0095744A">
        <w:rPr>
          <w:rFonts w:ascii="Times New Roman" w:eastAsia="Times New Roman" w:hAnsi="Times New Roman" w:cs="Times New Roman"/>
          <w:spacing w:val="32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będą</w:t>
      </w:r>
      <w:r w:rsidRPr="0095744A">
        <w:rPr>
          <w:rFonts w:ascii="Times New Roman" w:eastAsia="Times New Roman" w:hAnsi="Times New Roman" w:cs="Times New Roman"/>
          <w:spacing w:val="33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dokumenty</w:t>
      </w:r>
      <w:r w:rsidRPr="0095744A">
        <w:rPr>
          <w:rFonts w:ascii="Times New Roman" w:eastAsia="Times New Roman" w:hAnsi="Times New Roman" w:cs="Times New Roman"/>
          <w:spacing w:val="32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przedłożone</w:t>
      </w:r>
      <w:r w:rsidRPr="0095744A">
        <w:rPr>
          <w:rFonts w:ascii="Times New Roman" w:eastAsia="Times New Roman" w:hAnsi="Times New Roman" w:cs="Times New Roman"/>
          <w:spacing w:val="33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przez</w:t>
      </w:r>
      <w:r w:rsidRPr="0095744A">
        <w:rPr>
          <w:rFonts w:ascii="Times New Roman" w:eastAsia="Times New Roman" w:hAnsi="Times New Roman" w:cs="Times New Roman"/>
          <w:spacing w:val="32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Wnioskodawcę</w:t>
      </w:r>
      <w:r w:rsidRPr="0095744A">
        <w:rPr>
          <w:rFonts w:ascii="Times New Roman" w:eastAsia="Times New Roman" w:hAnsi="Times New Roman" w:cs="Times New Roman"/>
          <w:spacing w:val="33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po</w:t>
      </w:r>
      <w:r w:rsidRPr="0095744A">
        <w:rPr>
          <w:rFonts w:ascii="Times New Roman" w:eastAsia="Times New Roman" w:hAnsi="Times New Roman" w:cs="Times New Roman"/>
          <w:spacing w:val="32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zakończeniu</w:t>
      </w:r>
      <w:r w:rsidRPr="0095744A">
        <w:rPr>
          <w:rFonts w:ascii="Times New Roman" w:eastAsia="Times New Roman" w:hAnsi="Times New Roman" w:cs="Times New Roman"/>
          <w:spacing w:val="33"/>
        </w:rPr>
        <w:t xml:space="preserve"> </w:t>
      </w:r>
      <w:r w:rsidRPr="0095744A">
        <w:rPr>
          <w:rFonts w:ascii="Times New Roman" w:eastAsia="Times New Roman" w:hAnsi="Times New Roman" w:cs="Times New Roman"/>
          <w:spacing w:val="-4"/>
        </w:rPr>
        <w:t>prac</w:t>
      </w:r>
    </w:p>
    <w:p w:rsidR="0095744A" w:rsidRPr="0095744A" w:rsidRDefault="0095744A" w:rsidP="0095744A">
      <w:pPr>
        <w:widowControl w:val="0"/>
        <w:autoSpaceDE w:val="0"/>
        <w:autoSpaceDN w:val="0"/>
        <w:spacing w:after="0" w:line="276" w:lineRule="auto"/>
        <w:ind w:left="100"/>
        <w:rPr>
          <w:rFonts w:ascii="Times New Roman" w:eastAsia="Times New Roman" w:hAnsi="Times New Roman" w:cs="Times New Roman"/>
        </w:rPr>
      </w:pPr>
      <w:r w:rsidRPr="0095744A">
        <w:rPr>
          <w:rFonts w:ascii="Times New Roman" w:eastAsia="Times New Roman" w:hAnsi="Times New Roman" w:cs="Times New Roman"/>
        </w:rPr>
        <w:t>objętych</w:t>
      </w:r>
      <w:r w:rsidRPr="0095744A">
        <w:rPr>
          <w:rFonts w:ascii="Times New Roman" w:eastAsia="Times New Roman" w:hAnsi="Times New Roman" w:cs="Times New Roman"/>
          <w:spacing w:val="-3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wnioskiem,</w:t>
      </w:r>
      <w:r w:rsidRPr="0095744A">
        <w:rPr>
          <w:rFonts w:ascii="Times New Roman" w:eastAsia="Times New Roman" w:hAnsi="Times New Roman" w:cs="Times New Roman"/>
          <w:spacing w:val="-1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w</w:t>
      </w:r>
      <w:r w:rsidRPr="0095744A">
        <w:rPr>
          <w:rFonts w:ascii="Times New Roman" w:eastAsia="Times New Roman" w:hAnsi="Times New Roman" w:cs="Times New Roman"/>
          <w:spacing w:val="-2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tym</w:t>
      </w:r>
      <w:r w:rsidRPr="0095744A">
        <w:rPr>
          <w:rFonts w:ascii="Times New Roman" w:eastAsia="Times New Roman" w:hAnsi="Times New Roman" w:cs="Times New Roman"/>
          <w:spacing w:val="-2"/>
        </w:rPr>
        <w:t>:</w:t>
      </w:r>
    </w:p>
    <w:p w:rsidR="0095744A" w:rsidRPr="0095744A" w:rsidRDefault="0095744A" w:rsidP="0095744A">
      <w:pPr>
        <w:widowControl w:val="0"/>
        <w:numPr>
          <w:ilvl w:val="0"/>
          <w:numId w:val="8"/>
        </w:numPr>
        <w:tabs>
          <w:tab w:val="left" w:pos="342"/>
        </w:tabs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</w:rPr>
      </w:pPr>
      <w:bookmarkStart w:id="31" w:name="Zalacznik_1_Paragraf_8_Ustęp_3_Tiret_1_("/>
      <w:bookmarkEnd w:id="31"/>
      <w:r w:rsidRPr="0095744A">
        <w:rPr>
          <w:rFonts w:ascii="Times New Roman" w:eastAsia="Times New Roman" w:hAnsi="Times New Roman" w:cs="Times New Roman"/>
        </w:rPr>
        <w:t>imienna</w:t>
      </w:r>
      <w:r w:rsidRPr="0095744A">
        <w:rPr>
          <w:rFonts w:ascii="Times New Roman" w:eastAsia="Times New Roman" w:hAnsi="Times New Roman" w:cs="Times New Roman"/>
          <w:spacing w:val="-1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faktura/rachunek</w:t>
      </w:r>
      <w:r w:rsidRPr="0095744A">
        <w:rPr>
          <w:rFonts w:ascii="Times New Roman" w:eastAsia="Times New Roman" w:hAnsi="Times New Roman" w:cs="Times New Roman"/>
          <w:spacing w:val="54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potwierdzający</w:t>
      </w:r>
      <w:r w:rsidRPr="0095744A">
        <w:rPr>
          <w:rFonts w:ascii="Times New Roman" w:eastAsia="Times New Roman" w:hAnsi="Times New Roman" w:cs="Times New Roman"/>
          <w:spacing w:val="-1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poniesione</w:t>
      </w:r>
      <w:r w:rsidRPr="0095744A">
        <w:rPr>
          <w:rFonts w:ascii="Times New Roman" w:eastAsia="Times New Roman" w:hAnsi="Times New Roman" w:cs="Times New Roman"/>
          <w:spacing w:val="-1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wydatki na</w:t>
      </w:r>
      <w:r w:rsidRPr="0095744A">
        <w:rPr>
          <w:rFonts w:ascii="Times New Roman" w:eastAsia="Times New Roman" w:hAnsi="Times New Roman" w:cs="Times New Roman"/>
          <w:spacing w:val="-1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 xml:space="preserve">realizację </w:t>
      </w:r>
      <w:r w:rsidRPr="0095744A">
        <w:rPr>
          <w:rFonts w:ascii="Times New Roman" w:eastAsia="Times New Roman" w:hAnsi="Times New Roman" w:cs="Times New Roman"/>
          <w:spacing w:val="-2"/>
        </w:rPr>
        <w:t>przedsięwzięcia,</w:t>
      </w:r>
    </w:p>
    <w:p w:rsidR="0095744A" w:rsidRPr="0095744A" w:rsidRDefault="0095744A" w:rsidP="0095744A">
      <w:pPr>
        <w:widowControl w:val="0"/>
        <w:numPr>
          <w:ilvl w:val="0"/>
          <w:numId w:val="8"/>
        </w:numPr>
        <w:tabs>
          <w:tab w:val="left" w:pos="342"/>
        </w:tabs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</w:rPr>
      </w:pPr>
      <w:bookmarkStart w:id="32" w:name="Zalacznik_1_Paragraf_8_Ustęp_3_Tiret_2_("/>
      <w:bookmarkEnd w:id="32"/>
      <w:r w:rsidRPr="0095744A">
        <w:rPr>
          <w:rFonts w:ascii="Times New Roman" w:eastAsia="Times New Roman" w:hAnsi="Times New Roman" w:cs="Times New Roman"/>
        </w:rPr>
        <w:t>protokół</w:t>
      </w:r>
      <w:r w:rsidRPr="0095744A">
        <w:rPr>
          <w:rFonts w:ascii="Times New Roman" w:eastAsia="Times New Roman" w:hAnsi="Times New Roman" w:cs="Times New Roman"/>
          <w:spacing w:val="-1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 xml:space="preserve">odbioru końcowego podpisany z </w:t>
      </w:r>
      <w:r w:rsidRPr="0095744A">
        <w:rPr>
          <w:rFonts w:ascii="Times New Roman" w:eastAsia="Times New Roman" w:hAnsi="Times New Roman" w:cs="Times New Roman"/>
          <w:spacing w:val="-2"/>
        </w:rPr>
        <w:t>wykonawcą</w:t>
      </w:r>
      <w:bookmarkStart w:id="33" w:name="Zalacznik_1_Paragraf_8_Ustęp_3_Tiret_3_("/>
      <w:bookmarkEnd w:id="33"/>
      <w:r w:rsidRPr="0095744A">
        <w:rPr>
          <w:rFonts w:ascii="Times New Roman" w:eastAsia="Times New Roman" w:hAnsi="Times New Roman" w:cs="Times New Roman"/>
          <w:spacing w:val="-2"/>
        </w:rPr>
        <w:t>,</w:t>
      </w:r>
    </w:p>
    <w:p w:rsidR="0095744A" w:rsidRPr="0095744A" w:rsidRDefault="0095744A" w:rsidP="0095744A">
      <w:pPr>
        <w:widowControl w:val="0"/>
        <w:numPr>
          <w:ilvl w:val="0"/>
          <w:numId w:val="8"/>
        </w:numPr>
        <w:tabs>
          <w:tab w:val="left" w:pos="342"/>
        </w:tabs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</w:rPr>
      </w:pPr>
      <w:r w:rsidRPr="0095744A">
        <w:rPr>
          <w:rFonts w:ascii="Times New Roman" w:eastAsia="Times New Roman" w:hAnsi="Times New Roman" w:cs="Times New Roman"/>
          <w:spacing w:val="-2"/>
        </w:rPr>
        <w:t>oświadczenie o głębokości wykonanej studni głębinowej.</w:t>
      </w:r>
    </w:p>
    <w:p w:rsidR="00E92DC2" w:rsidRDefault="0095744A" w:rsidP="0095744A">
      <w:pPr>
        <w:widowControl w:val="0"/>
        <w:autoSpaceDE w:val="0"/>
        <w:autoSpaceDN w:val="0"/>
        <w:spacing w:after="0" w:line="276" w:lineRule="auto"/>
        <w:ind w:left="100" w:right="158" w:firstLine="340"/>
      </w:pPr>
      <w:bookmarkStart w:id="34" w:name="Zalacznik_1_Paragraf_9"/>
      <w:bookmarkEnd w:id="34"/>
      <w:r w:rsidRPr="0095744A">
        <w:rPr>
          <w:rFonts w:ascii="Times New Roman" w:eastAsia="Times New Roman" w:hAnsi="Times New Roman" w:cs="Times New Roman"/>
          <w:b/>
        </w:rPr>
        <w:t>§</w:t>
      </w:r>
      <w:r w:rsidRPr="0095744A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95744A">
        <w:rPr>
          <w:rFonts w:ascii="Times New Roman" w:eastAsia="Times New Roman" w:hAnsi="Times New Roman" w:cs="Times New Roman"/>
          <w:b/>
        </w:rPr>
        <w:t>9.</w:t>
      </w:r>
      <w:r w:rsidRPr="0095744A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Dotacja zostanie przekazana po dokonaniu odbioru przedsięwzięcia przez komisję, o</w:t>
      </w:r>
      <w:r w:rsidRPr="0095744A">
        <w:rPr>
          <w:rFonts w:ascii="Times New Roman" w:eastAsia="Times New Roman" w:hAnsi="Times New Roman" w:cs="Times New Roman"/>
          <w:spacing w:val="-2"/>
        </w:rPr>
        <w:t xml:space="preserve"> </w:t>
      </w:r>
      <w:r w:rsidRPr="0095744A">
        <w:rPr>
          <w:rFonts w:ascii="Times New Roman" w:eastAsia="Times New Roman" w:hAnsi="Times New Roman" w:cs="Times New Roman"/>
        </w:rPr>
        <w:t>której mowa w</w:t>
      </w:r>
      <w:r w:rsidRPr="0095744A">
        <w:rPr>
          <w:rFonts w:ascii="Times New Roman" w:eastAsia="Times New Roman" w:hAnsi="Times New Roman" w:cs="Times New Roman"/>
          <w:spacing w:val="-2"/>
        </w:rPr>
        <w:t> </w:t>
      </w:r>
      <w:r w:rsidRPr="0095744A">
        <w:rPr>
          <w:rFonts w:ascii="Times New Roman" w:eastAsia="Times New Roman" w:hAnsi="Times New Roman" w:cs="Times New Roman"/>
        </w:rPr>
        <w:t>§</w:t>
      </w:r>
      <w:r w:rsidRPr="0095744A">
        <w:rPr>
          <w:rFonts w:ascii="Times New Roman" w:eastAsia="Times New Roman" w:hAnsi="Times New Roman" w:cs="Times New Roman"/>
          <w:spacing w:val="40"/>
        </w:rPr>
        <w:t> </w:t>
      </w:r>
      <w:r w:rsidRPr="0095744A">
        <w:rPr>
          <w:rFonts w:ascii="Times New Roman" w:eastAsia="Times New Roman" w:hAnsi="Times New Roman" w:cs="Times New Roman"/>
        </w:rPr>
        <w:t>6 ust. 2, zgodnie z warunkami zawartej umowy oraz R</w:t>
      </w:r>
      <w:r>
        <w:rPr>
          <w:rFonts w:ascii="Times New Roman" w:eastAsia="Times New Roman" w:hAnsi="Times New Roman" w:cs="Times New Roman"/>
        </w:rPr>
        <w:t>egulaminem.</w:t>
      </w:r>
    </w:p>
    <w:sectPr w:rsidR="00E92DC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4F6BDD">
      <w:pPr>
        <w:spacing w:after="0" w:line="240" w:lineRule="auto"/>
      </w:pPr>
      <w:r>
        <w:separator/>
      </w:r>
    </w:p>
  </w:endnote>
  <w:endnote w:type="continuationSeparator" w:id="0">
    <w:p w:rsidR="00000000" w:rsidRDefault="004F6B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0206" w:rsidRDefault="0095744A">
    <w:pPr>
      <w:pStyle w:val="Tekstpodstawowy"/>
      <w:spacing w:line="14" w:lineRule="auto"/>
      <w:rPr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66396C6C" wp14:editId="4401625F">
              <wp:simplePos x="0" y="0"/>
              <wp:positionH relativeFrom="page">
                <wp:posOffset>635000</wp:posOffset>
              </wp:positionH>
              <wp:positionV relativeFrom="page">
                <wp:posOffset>10400030</wp:posOffset>
              </wp:positionV>
              <wp:extent cx="2842260" cy="125730"/>
              <wp:effectExtent l="0" t="0" r="0" b="0"/>
              <wp:wrapNone/>
              <wp:docPr id="6" name="Graphic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2842260" cy="12573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2842260" h="125730">
                            <a:moveTo>
                              <a:pt x="2841701" y="0"/>
                            </a:moveTo>
                            <a:lnTo>
                              <a:pt x="0" y="0"/>
                            </a:lnTo>
                            <a:lnTo>
                              <a:pt x="0" y="125730"/>
                            </a:lnTo>
                            <a:lnTo>
                              <a:pt x="2841701" y="125730"/>
                            </a:lnTo>
                            <a:lnTo>
                              <a:pt x="2841701" y="0"/>
                            </a:lnTo>
                            <a:close/>
                          </a:path>
                        </a:pathLst>
                      </a:custGeom>
                      <a:solidFill>
                        <a:srgbClr val="FFFFFF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EABA2FC" id="Graphic 6" o:spid="_x0000_s1026" style="position:absolute;margin-left:50pt;margin-top:818.9pt;width:223.8pt;height:9.9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842260,125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" path="m2841701,l,,,125730r2841701,l2841701,xe" stroked="f">
              <v:path arrowok="t"/>
              <w10:wrap anchorx="page" anchory="page"/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0427A903" wp14:editId="008B8B0C">
              <wp:simplePos x="0" y="0"/>
              <wp:positionH relativeFrom="page">
                <wp:posOffset>6541160</wp:posOffset>
              </wp:positionH>
              <wp:positionV relativeFrom="page">
                <wp:posOffset>10400030</wp:posOffset>
              </wp:positionV>
              <wp:extent cx="384175" cy="125730"/>
              <wp:effectExtent l="0" t="0" r="0" b="0"/>
              <wp:wrapNone/>
              <wp:docPr id="7" name="Graphic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84175" cy="12573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384175" h="125730">
                            <a:moveTo>
                              <a:pt x="384144" y="0"/>
                            </a:moveTo>
                            <a:lnTo>
                              <a:pt x="0" y="0"/>
                            </a:lnTo>
                            <a:lnTo>
                              <a:pt x="0" y="125730"/>
                            </a:lnTo>
                            <a:lnTo>
                              <a:pt x="384144" y="125730"/>
                            </a:lnTo>
                            <a:lnTo>
                              <a:pt x="384144" y="0"/>
                            </a:lnTo>
                            <a:close/>
                          </a:path>
                        </a:pathLst>
                      </a:custGeom>
                      <a:solidFill>
                        <a:srgbClr val="FFFFFF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910440D" id="Graphic 7" o:spid="_x0000_s1026" style="position:absolute;margin-left:515.05pt;margin-top:818.9pt;width:30.25pt;height:9.9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384175,125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" path="m384144,l,,,125730r384144,l384144,xe" stroked="f">
              <v:path arrowok="t"/>
              <w10:wrap anchorx="page" anchory="page"/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0461EC42" wp14:editId="3BB1497D">
              <wp:simplePos x="0" y="0"/>
              <wp:positionH relativeFrom="page">
                <wp:posOffset>622300</wp:posOffset>
              </wp:positionH>
              <wp:positionV relativeFrom="page">
                <wp:posOffset>10259245</wp:posOffset>
              </wp:positionV>
              <wp:extent cx="6353810" cy="279400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53810" cy="279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40206" w:rsidRDefault="004F6BDD" w:rsidP="00B262F5">
                          <w:pPr>
                            <w:spacing w:before="10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61EC42" id="_x0000_t202" coordsize="21600,21600" o:spt="202" path="m,l,21600r21600,l21600,xe">
              <v:stroke joinstyle="miter"/>
              <v:path gradientshapeok="t" o:connecttype="rect"/>
            </v:shapetype>
            <v:shape id="Textbox 8" o:spid="_x0000_s1026" type="#_x0000_t202" style="position:absolute;margin-left:49pt;margin-top:807.8pt;width:500.3pt;height:22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" filled="f" stroked="f">
              <v:path arrowok="t"/>
              <v:textbox inset="0,0,0,0">
                <w:txbxContent>
                  <w:p w:rsidR="00E40206" w:rsidRDefault="0095744A" w:rsidP="00B262F5">
                    <w:pPr>
                      <w:spacing w:before="10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1B5D1783" wp14:editId="5D5BC1AC">
              <wp:simplePos x="0" y="0"/>
              <wp:positionH relativeFrom="page">
                <wp:posOffset>622300</wp:posOffset>
              </wp:positionH>
              <wp:positionV relativeFrom="page">
                <wp:posOffset>10386517</wp:posOffset>
              </wp:positionV>
              <wp:extent cx="2867660" cy="152400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867660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40206" w:rsidRDefault="004F6BDD">
                          <w:pPr>
                            <w:spacing w:before="12"/>
                            <w:ind w:left="20"/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B5D1783" id="Textbox 9" o:spid="_x0000_s1027" type="#_x0000_t202" style="position:absolute;margin-left:49pt;margin-top:817.85pt;width:225.8pt;height:12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" filled="f" stroked="f">
              <v:path arrowok="t"/>
              <v:textbox inset="0,0,0,0">
                <w:txbxContent>
                  <w:p w:rsidR="00E40206" w:rsidRDefault="0095744A">
                    <w:pPr>
                      <w:spacing w:before="12"/>
                      <w:ind w:left="20"/>
                      <w:rPr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63360" behindDoc="1" locked="0" layoutInCell="1" allowOverlap="1" wp14:anchorId="2421CF75" wp14:editId="40208B87">
              <wp:simplePos x="0" y="0"/>
              <wp:positionH relativeFrom="page">
                <wp:posOffset>6528460</wp:posOffset>
              </wp:positionH>
              <wp:positionV relativeFrom="page">
                <wp:posOffset>10386517</wp:posOffset>
              </wp:positionV>
              <wp:extent cx="447675" cy="152400"/>
              <wp:effectExtent l="0" t="0" r="0" b="0"/>
              <wp:wrapNone/>
              <wp:docPr id="10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7675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40206" w:rsidRDefault="004F6BDD" w:rsidP="00B262F5">
                          <w:pPr>
                            <w:spacing w:before="12"/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421CF75" id="Textbox 10" o:spid="_x0000_s1028" type="#_x0000_t202" style="position:absolute;margin-left:514.05pt;margin-top:817.85pt;width:35.25pt;height:12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" filled="f" stroked="f">
              <v:path arrowok="t"/>
              <v:textbox inset="0,0,0,0">
                <w:txbxContent>
                  <w:p w:rsidR="00E40206" w:rsidRDefault="0095744A" w:rsidP="00B262F5">
                    <w:pPr>
                      <w:spacing w:before="12"/>
                      <w:rPr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4F6BDD">
      <w:pPr>
        <w:spacing w:after="0" w:line="240" w:lineRule="auto"/>
      </w:pPr>
      <w:r>
        <w:separator/>
      </w:r>
    </w:p>
  </w:footnote>
  <w:footnote w:type="continuationSeparator" w:id="0">
    <w:p w:rsidR="00000000" w:rsidRDefault="004F6B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7409E"/>
    <w:multiLevelType w:val="hybridMultilevel"/>
    <w:tmpl w:val="6D548AE2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313BF3"/>
    <w:multiLevelType w:val="hybridMultilevel"/>
    <w:tmpl w:val="ABB4BFF6"/>
    <w:lvl w:ilvl="0" w:tplc="04150011">
      <w:start w:val="1"/>
      <w:numFmt w:val="decimal"/>
      <w:lvlText w:val="%1)"/>
      <w:lvlJc w:val="left"/>
      <w:pPr>
        <w:ind w:left="327" w:hanging="129"/>
      </w:pPr>
      <w:rPr>
        <w:rFonts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1FC29BE4">
      <w:start w:val="2"/>
      <w:numFmt w:val="decimal"/>
      <w:lvlText w:val="%2."/>
      <w:lvlJc w:val="left"/>
      <w:pPr>
        <w:ind w:left="100" w:hanging="2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1D5CA840">
      <w:numFmt w:val="bullet"/>
      <w:lvlText w:val="•"/>
      <w:lvlJc w:val="left"/>
      <w:pPr>
        <w:ind w:left="1405" w:hanging="220"/>
      </w:pPr>
      <w:rPr>
        <w:rFonts w:hint="default"/>
        <w:lang w:val="pl-PL" w:eastAsia="en-US" w:bidi="ar-SA"/>
      </w:rPr>
    </w:lvl>
    <w:lvl w:ilvl="3" w:tplc="1DE07DB0">
      <w:numFmt w:val="bullet"/>
      <w:lvlText w:val="•"/>
      <w:lvlJc w:val="left"/>
      <w:pPr>
        <w:ind w:left="2490" w:hanging="220"/>
      </w:pPr>
      <w:rPr>
        <w:rFonts w:hint="default"/>
        <w:lang w:val="pl-PL" w:eastAsia="en-US" w:bidi="ar-SA"/>
      </w:rPr>
    </w:lvl>
    <w:lvl w:ilvl="4" w:tplc="59A8FA72">
      <w:numFmt w:val="bullet"/>
      <w:lvlText w:val="•"/>
      <w:lvlJc w:val="left"/>
      <w:pPr>
        <w:ind w:left="3575" w:hanging="220"/>
      </w:pPr>
      <w:rPr>
        <w:rFonts w:hint="default"/>
        <w:lang w:val="pl-PL" w:eastAsia="en-US" w:bidi="ar-SA"/>
      </w:rPr>
    </w:lvl>
    <w:lvl w:ilvl="5" w:tplc="6E2C0B10">
      <w:numFmt w:val="bullet"/>
      <w:lvlText w:val="•"/>
      <w:lvlJc w:val="left"/>
      <w:pPr>
        <w:ind w:left="4660" w:hanging="220"/>
      </w:pPr>
      <w:rPr>
        <w:rFonts w:hint="default"/>
        <w:lang w:val="pl-PL" w:eastAsia="en-US" w:bidi="ar-SA"/>
      </w:rPr>
    </w:lvl>
    <w:lvl w:ilvl="6" w:tplc="B50E7850">
      <w:numFmt w:val="bullet"/>
      <w:lvlText w:val="•"/>
      <w:lvlJc w:val="left"/>
      <w:pPr>
        <w:ind w:left="5745" w:hanging="220"/>
      </w:pPr>
      <w:rPr>
        <w:rFonts w:hint="default"/>
        <w:lang w:val="pl-PL" w:eastAsia="en-US" w:bidi="ar-SA"/>
      </w:rPr>
    </w:lvl>
    <w:lvl w:ilvl="7" w:tplc="020827D8">
      <w:numFmt w:val="bullet"/>
      <w:lvlText w:val="•"/>
      <w:lvlJc w:val="left"/>
      <w:pPr>
        <w:ind w:left="6830" w:hanging="220"/>
      </w:pPr>
      <w:rPr>
        <w:rFonts w:hint="default"/>
        <w:lang w:val="pl-PL" w:eastAsia="en-US" w:bidi="ar-SA"/>
      </w:rPr>
    </w:lvl>
    <w:lvl w:ilvl="8" w:tplc="CFFA47B0">
      <w:numFmt w:val="bullet"/>
      <w:lvlText w:val="•"/>
      <w:lvlJc w:val="left"/>
      <w:pPr>
        <w:ind w:left="7915" w:hanging="220"/>
      </w:pPr>
      <w:rPr>
        <w:rFonts w:hint="default"/>
        <w:lang w:val="pl-PL" w:eastAsia="en-US" w:bidi="ar-SA"/>
      </w:rPr>
    </w:lvl>
  </w:abstractNum>
  <w:abstractNum w:abstractNumId="2" w15:restartNumberingAfterBreak="0">
    <w:nsid w:val="19B13F5B"/>
    <w:multiLevelType w:val="hybridMultilevel"/>
    <w:tmpl w:val="F9E442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B66D1F"/>
    <w:multiLevelType w:val="hybridMultilevel"/>
    <w:tmpl w:val="21EE0E64"/>
    <w:lvl w:ilvl="0" w:tplc="79145462">
      <w:start w:val="2"/>
      <w:numFmt w:val="decimal"/>
      <w:lvlText w:val="%1."/>
      <w:lvlJc w:val="left"/>
      <w:pPr>
        <w:ind w:left="540" w:hanging="2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B7EEDDFE">
      <w:numFmt w:val="bullet"/>
      <w:lvlText w:val="•"/>
      <w:lvlJc w:val="left"/>
      <w:pPr>
        <w:ind w:left="1538" w:hanging="220"/>
      </w:pPr>
      <w:rPr>
        <w:rFonts w:hint="default"/>
        <w:lang w:val="pl-PL" w:eastAsia="en-US" w:bidi="ar-SA"/>
      </w:rPr>
    </w:lvl>
    <w:lvl w:ilvl="2" w:tplc="E89067EC">
      <w:numFmt w:val="bullet"/>
      <w:lvlText w:val="•"/>
      <w:lvlJc w:val="left"/>
      <w:pPr>
        <w:ind w:left="2537" w:hanging="220"/>
      </w:pPr>
      <w:rPr>
        <w:rFonts w:hint="default"/>
        <w:lang w:val="pl-PL" w:eastAsia="en-US" w:bidi="ar-SA"/>
      </w:rPr>
    </w:lvl>
    <w:lvl w:ilvl="3" w:tplc="6694AC38">
      <w:numFmt w:val="bullet"/>
      <w:lvlText w:val="•"/>
      <w:lvlJc w:val="left"/>
      <w:pPr>
        <w:ind w:left="3535" w:hanging="220"/>
      </w:pPr>
      <w:rPr>
        <w:rFonts w:hint="default"/>
        <w:lang w:val="pl-PL" w:eastAsia="en-US" w:bidi="ar-SA"/>
      </w:rPr>
    </w:lvl>
    <w:lvl w:ilvl="4" w:tplc="54768668">
      <w:numFmt w:val="bullet"/>
      <w:lvlText w:val="•"/>
      <w:lvlJc w:val="left"/>
      <w:pPr>
        <w:ind w:left="4534" w:hanging="220"/>
      </w:pPr>
      <w:rPr>
        <w:rFonts w:hint="default"/>
        <w:lang w:val="pl-PL" w:eastAsia="en-US" w:bidi="ar-SA"/>
      </w:rPr>
    </w:lvl>
    <w:lvl w:ilvl="5" w:tplc="B366DDE2">
      <w:numFmt w:val="bullet"/>
      <w:lvlText w:val="•"/>
      <w:lvlJc w:val="left"/>
      <w:pPr>
        <w:ind w:left="5533" w:hanging="220"/>
      </w:pPr>
      <w:rPr>
        <w:rFonts w:hint="default"/>
        <w:lang w:val="pl-PL" w:eastAsia="en-US" w:bidi="ar-SA"/>
      </w:rPr>
    </w:lvl>
    <w:lvl w:ilvl="6" w:tplc="C5ACE896">
      <w:numFmt w:val="bullet"/>
      <w:lvlText w:val="•"/>
      <w:lvlJc w:val="left"/>
      <w:pPr>
        <w:ind w:left="6531" w:hanging="220"/>
      </w:pPr>
      <w:rPr>
        <w:rFonts w:hint="default"/>
        <w:lang w:val="pl-PL" w:eastAsia="en-US" w:bidi="ar-SA"/>
      </w:rPr>
    </w:lvl>
    <w:lvl w:ilvl="7" w:tplc="83303FE0">
      <w:numFmt w:val="bullet"/>
      <w:lvlText w:val="•"/>
      <w:lvlJc w:val="left"/>
      <w:pPr>
        <w:ind w:left="7530" w:hanging="220"/>
      </w:pPr>
      <w:rPr>
        <w:rFonts w:hint="default"/>
        <w:lang w:val="pl-PL" w:eastAsia="en-US" w:bidi="ar-SA"/>
      </w:rPr>
    </w:lvl>
    <w:lvl w:ilvl="8" w:tplc="C62E54D2">
      <w:numFmt w:val="bullet"/>
      <w:lvlText w:val="•"/>
      <w:lvlJc w:val="left"/>
      <w:pPr>
        <w:ind w:left="8528" w:hanging="220"/>
      </w:pPr>
      <w:rPr>
        <w:rFonts w:hint="default"/>
        <w:lang w:val="pl-PL" w:eastAsia="en-US" w:bidi="ar-SA"/>
      </w:rPr>
    </w:lvl>
  </w:abstractNum>
  <w:abstractNum w:abstractNumId="4" w15:restartNumberingAfterBreak="0">
    <w:nsid w:val="317B6BEF"/>
    <w:multiLevelType w:val="hybridMultilevel"/>
    <w:tmpl w:val="E2FC6230"/>
    <w:lvl w:ilvl="0" w:tplc="4718B602">
      <w:start w:val="2"/>
      <w:numFmt w:val="decimal"/>
      <w:lvlText w:val="%1."/>
      <w:lvlJc w:val="left"/>
      <w:pPr>
        <w:ind w:left="100" w:hanging="2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22AA175C">
      <w:numFmt w:val="bullet"/>
      <w:lvlText w:val="•"/>
      <w:lvlJc w:val="left"/>
      <w:pPr>
        <w:ind w:left="1098" w:hanging="220"/>
      </w:pPr>
      <w:rPr>
        <w:rFonts w:hint="default"/>
        <w:lang w:val="pl-PL" w:eastAsia="en-US" w:bidi="ar-SA"/>
      </w:rPr>
    </w:lvl>
    <w:lvl w:ilvl="2" w:tplc="A6B27DD0">
      <w:numFmt w:val="bullet"/>
      <w:lvlText w:val="•"/>
      <w:lvlJc w:val="left"/>
      <w:pPr>
        <w:ind w:left="2097" w:hanging="220"/>
      </w:pPr>
      <w:rPr>
        <w:rFonts w:hint="default"/>
        <w:lang w:val="pl-PL" w:eastAsia="en-US" w:bidi="ar-SA"/>
      </w:rPr>
    </w:lvl>
    <w:lvl w:ilvl="3" w:tplc="24D41DFA">
      <w:numFmt w:val="bullet"/>
      <w:lvlText w:val="•"/>
      <w:lvlJc w:val="left"/>
      <w:pPr>
        <w:ind w:left="3095" w:hanging="220"/>
      </w:pPr>
      <w:rPr>
        <w:rFonts w:hint="default"/>
        <w:lang w:val="pl-PL" w:eastAsia="en-US" w:bidi="ar-SA"/>
      </w:rPr>
    </w:lvl>
    <w:lvl w:ilvl="4" w:tplc="87BE0AFE">
      <w:numFmt w:val="bullet"/>
      <w:lvlText w:val="•"/>
      <w:lvlJc w:val="left"/>
      <w:pPr>
        <w:ind w:left="4094" w:hanging="220"/>
      </w:pPr>
      <w:rPr>
        <w:rFonts w:hint="default"/>
        <w:lang w:val="pl-PL" w:eastAsia="en-US" w:bidi="ar-SA"/>
      </w:rPr>
    </w:lvl>
    <w:lvl w:ilvl="5" w:tplc="1DACACD0">
      <w:numFmt w:val="bullet"/>
      <w:lvlText w:val="•"/>
      <w:lvlJc w:val="left"/>
      <w:pPr>
        <w:ind w:left="5093" w:hanging="220"/>
      </w:pPr>
      <w:rPr>
        <w:rFonts w:hint="default"/>
        <w:lang w:val="pl-PL" w:eastAsia="en-US" w:bidi="ar-SA"/>
      </w:rPr>
    </w:lvl>
    <w:lvl w:ilvl="6" w:tplc="29A4C62A">
      <w:numFmt w:val="bullet"/>
      <w:lvlText w:val="•"/>
      <w:lvlJc w:val="left"/>
      <w:pPr>
        <w:ind w:left="6091" w:hanging="220"/>
      </w:pPr>
      <w:rPr>
        <w:rFonts w:hint="default"/>
        <w:lang w:val="pl-PL" w:eastAsia="en-US" w:bidi="ar-SA"/>
      </w:rPr>
    </w:lvl>
    <w:lvl w:ilvl="7" w:tplc="E4BC8388">
      <w:numFmt w:val="bullet"/>
      <w:lvlText w:val="•"/>
      <w:lvlJc w:val="left"/>
      <w:pPr>
        <w:ind w:left="7090" w:hanging="220"/>
      </w:pPr>
      <w:rPr>
        <w:rFonts w:hint="default"/>
        <w:lang w:val="pl-PL" w:eastAsia="en-US" w:bidi="ar-SA"/>
      </w:rPr>
    </w:lvl>
    <w:lvl w:ilvl="8" w:tplc="7D106278">
      <w:numFmt w:val="bullet"/>
      <w:lvlText w:val="•"/>
      <w:lvlJc w:val="left"/>
      <w:pPr>
        <w:ind w:left="8088" w:hanging="220"/>
      </w:pPr>
      <w:rPr>
        <w:rFonts w:hint="default"/>
        <w:lang w:val="pl-PL" w:eastAsia="en-US" w:bidi="ar-SA"/>
      </w:rPr>
    </w:lvl>
  </w:abstractNum>
  <w:abstractNum w:abstractNumId="5" w15:restartNumberingAfterBreak="0">
    <w:nsid w:val="49F045FA"/>
    <w:multiLevelType w:val="hybridMultilevel"/>
    <w:tmpl w:val="0B56287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DD0956"/>
    <w:multiLevelType w:val="hybridMultilevel"/>
    <w:tmpl w:val="C5ACF5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D523C8"/>
    <w:multiLevelType w:val="hybridMultilevel"/>
    <w:tmpl w:val="B3CE9026"/>
    <w:lvl w:ilvl="0" w:tplc="A186226C">
      <w:start w:val="2"/>
      <w:numFmt w:val="decimal"/>
      <w:lvlText w:val="%1."/>
      <w:lvlJc w:val="left"/>
      <w:pPr>
        <w:ind w:left="100" w:hanging="2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1332C992">
      <w:numFmt w:val="bullet"/>
      <w:lvlText w:val="•"/>
      <w:lvlJc w:val="left"/>
      <w:pPr>
        <w:ind w:left="1098" w:hanging="220"/>
      </w:pPr>
      <w:rPr>
        <w:rFonts w:hint="default"/>
        <w:lang w:val="pl-PL" w:eastAsia="en-US" w:bidi="ar-SA"/>
      </w:rPr>
    </w:lvl>
    <w:lvl w:ilvl="2" w:tplc="A16C4368">
      <w:numFmt w:val="bullet"/>
      <w:lvlText w:val="•"/>
      <w:lvlJc w:val="left"/>
      <w:pPr>
        <w:ind w:left="2097" w:hanging="220"/>
      </w:pPr>
      <w:rPr>
        <w:rFonts w:hint="default"/>
        <w:lang w:val="pl-PL" w:eastAsia="en-US" w:bidi="ar-SA"/>
      </w:rPr>
    </w:lvl>
    <w:lvl w:ilvl="3" w:tplc="58820C44">
      <w:numFmt w:val="bullet"/>
      <w:lvlText w:val="•"/>
      <w:lvlJc w:val="left"/>
      <w:pPr>
        <w:ind w:left="3095" w:hanging="220"/>
      </w:pPr>
      <w:rPr>
        <w:rFonts w:hint="default"/>
        <w:lang w:val="pl-PL" w:eastAsia="en-US" w:bidi="ar-SA"/>
      </w:rPr>
    </w:lvl>
    <w:lvl w:ilvl="4" w:tplc="F5126490">
      <w:numFmt w:val="bullet"/>
      <w:lvlText w:val="•"/>
      <w:lvlJc w:val="left"/>
      <w:pPr>
        <w:ind w:left="4094" w:hanging="220"/>
      </w:pPr>
      <w:rPr>
        <w:rFonts w:hint="default"/>
        <w:lang w:val="pl-PL" w:eastAsia="en-US" w:bidi="ar-SA"/>
      </w:rPr>
    </w:lvl>
    <w:lvl w:ilvl="5" w:tplc="6E7C0460">
      <w:numFmt w:val="bullet"/>
      <w:lvlText w:val="•"/>
      <w:lvlJc w:val="left"/>
      <w:pPr>
        <w:ind w:left="5093" w:hanging="220"/>
      </w:pPr>
      <w:rPr>
        <w:rFonts w:hint="default"/>
        <w:lang w:val="pl-PL" w:eastAsia="en-US" w:bidi="ar-SA"/>
      </w:rPr>
    </w:lvl>
    <w:lvl w:ilvl="6" w:tplc="29B68008">
      <w:numFmt w:val="bullet"/>
      <w:lvlText w:val="•"/>
      <w:lvlJc w:val="left"/>
      <w:pPr>
        <w:ind w:left="6091" w:hanging="220"/>
      </w:pPr>
      <w:rPr>
        <w:rFonts w:hint="default"/>
        <w:lang w:val="pl-PL" w:eastAsia="en-US" w:bidi="ar-SA"/>
      </w:rPr>
    </w:lvl>
    <w:lvl w:ilvl="7" w:tplc="58ECEA8A">
      <w:numFmt w:val="bullet"/>
      <w:lvlText w:val="•"/>
      <w:lvlJc w:val="left"/>
      <w:pPr>
        <w:ind w:left="7090" w:hanging="220"/>
      </w:pPr>
      <w:rPr>
        <w:rFonts w:hint="default"/>
        <w:lang w:val="pl-PL" w:eastAsia="en-US" w:bidi="ar-SA"/>
      </w:rPr>
    </w:lvl>
    <w:lvl w:ilvl="8" w:tplc="6A863602">
      <w:numFmt w:val="bullet"/>
      <w:lvlText w:val="•"/>
      <w:lvlJc w:val="left"/>
      <w:pPr>
        <w:ind w:left="8088" w:hanging="220"/>
      </w:pPr>
      <w:rPr>
        <w:rFonts w:hint="default"/>
        <w:lang w:val="pl-PL" w:eastAsia="en-US" w:bidi="ar-SA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1"/>
  </w:num>
  <w:num w:numId="5">
    <w:abstractNumId w:val="0"/>
  </w:num>
  <w:num w:numId="6">
    <w:abstractNumId w:val="5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44A"/>
    <w:rsid w:val="004F6BDD"/>
    <w:rsid w:val="00686FAF"/>
    <w:rsid w:val="0095744A"/>
    <w:rsid w:val="00E45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E82182-B902-4D0F-90CE-AECD795CA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semiHidden/>
    <w:unhideWhenUsed/>
    <w:rsid w:val="0095744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574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811</Words>
  <Characters>4867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Dubiel</dc:creator>
  <cp:keywords/>
  <dc:description/>
  <cp:lastModifiedBy>Beata Dubiel</cp:lastModifiedBy>
  <cp:revision>2</cp:revision>
  <dcterms:created xsi:type="dcterms:W3CDTF">2024-12-31T06:22:00Z</dcterms:created>
  <dcterms:modified xsi:type="dcterms:W3CDTF">2024-12-31T07:41:00Z</dcterms:modified>
</cp:coreProperties>
</file>